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vertAnchor="page" w:horzAnchor="margin" w:tblpY="5881"/>
        <w:tblW w:w="5000" w:type="pct"/>
        <w:tblLook w:val="04A0" w:firstRow="1" w:lastRow="0" w:firstColumn="1" w:lastColumn="0" w:noHBand="0" w:noVBand="1"/>
      </w:tblPr>
      <w:tblGrid>
        <w:gridCol w:w="9242"/>
      </w:tblGrid>
      <w:tr w:rsidR="0074664A" w:rsidTr="0074664A">
        <w:tc>
          <w:tcPr>
            <w:tcW w:w="9242" w:type="dxa"/>
          </w:tcPr>
          <w:p w:rsidR="0074664A" w:rsidRDefault="0074664A" w:rsidP="0074664A">
            <w:pPr>
              <w:pStyle w:val="Title"/>
              <w:jc w:val="center"/>
              <w:rPr>
                <w:color w:val="EEECE1" w:themeColor="background2"/>
                <w:sz w:val="96"/>
                <w:szCs w:val="56"/>
              </w:rPr>
            </w:pPr>
            <w:sdt>
              <w:sdtPr>
                <w:rPr>
                  <w:color w:val="FF00FF"/>
                  <w:sz w:val="96"/>
                  <w:szCs w:val="56"/>
                </w:rPr>
                <w:alias w:val="Title"/>
                <w:id w:val="1274589637"/>
                <w:placeholder>
                  <w:docPart w:val="C2FEE07E5C144113800A4F7423650F22"/>
                </w:placeholder>
                <w:dataBinding w:prefixMappings="xmlns:ns0='http://schemas.openxmlformats.org/package/2006/metadata/core-properties' xmlns:ns1='http://purl.org/dc/elements/1.1/'" w:xpath="/ns0:coreProperties[1]/ns1:title[1]" w:storeItemID="{6C3C8BC8-F283-45AE-878A-BAB7291924A1}"/>
                <w:text/>
              </w:sdtPr>
              <w:sdtContent>
                <w:r w:rsidRPr="000A5C69">
                  <w:rPr>
                    <w:color w:val="FF00FF"/>
                    <w:sz w:val="96"/>
                    <w:szCs w:val="56"/>
                  </w:rPr>
                  <w:t>Graduate and Placement 2015</w:t>
                </w:r>
              </w:sdtContent>
            </w:sdt>
          </w:p>
        </w:tc>
      </w:tr>
      <w:tr w:rsidR="0074664A" w:rsidTr="0074664A">
        <w:tc>
          <w:tcPr>
            <w:tcW w:w="0" w:type="auto"/>
            <w:vAlign w:val="bottom"/>
          </w:tcPr>
          <w:p w:rsidR="0074664A" w:rsidRDefault="0074664A" w:rsidP="0074664A">
            <w:pPr>
              <w:pStyle w:val="Subtitle"/>
              <w:jc w:val="center"/>
            </w:pPr>
            <w:sdt>
              <w:sdtPr>
                <w:rPr>
                  <w:color w:val="FFFFFF" w:themeColor="background1"/>
                  <w:sz w:val="48"/>
                  <w:szCs w:val="48"/>
                </w:rPr>
                <w:alias w:val="Subtitle"/>
                <w:id w:val="1194108113"/>
                <w:placeholder>
                  <w:docPart w:val="36C1721C5BA048609093F947FE8D3463"/>
                </w:placeholder>
                <w:dataBinding w:prefixMappings="xmlns:ns0='http://schemas.openxmlformats.org/package/2006/metadata/core-properties' xmlns:ns1='http://purl.org/dc/elements/1.1/'" w:xpath="/ns0:coreProperties[1]/ns1:subject[1]" w:storeItemID="{6C3C8BC8-F283-45AE-878A-BAB7291924A1}"/>
                <w:text/>
              </w:sdtPr>
              <w:sdtContent>
                <w:r w:rsidRPr="0074664A">
                  <w:rPr>
                    <w:color w:val="FFFFFF" w:themeColor="background1"/>
                    <w:sz w:val="48"/>
                    <w:szCs w:val="48"/>
                  </w:rPr>
                  <w:t>Thursday 12th November</w:t>
                </w:r>
              </w:sdtContent>
            </w:sdt>
          </w:p>
        </w:tc>
      </w:tr>
      <w:tr w:rsidR="0074664A" w:rsidTr="0074664A">
        <w:trPr>
          <w:trHeight w:val="1152"/>
        </w:trPr>
        <w:tc>
          <w:tcPr>
            <w:tcW w:w="0" w:type="auto"/>
            <w:vAlign w:val="bottom"/>
          </w:tcPr>
          <w:p w:rsidR="0074664A" w:rsidRDefault="0074664A" w:rsidP="0074664A">
            <w:pPr>
              <w:jc w:val="center"/>
              <w:rPr>
                <w:color w:val="FFFFFF" w:themeColor="background1"/>
              </w:rPr>
            </w:pPr>
            <w:sdt>
              <w:sdtPr>
                <w:rPr>
                  <w:color w:val="FFFFFF" w:themeColor="background1"/>
                  <w:sz w:val="28"/>
                  <w:szCs w:val="28"/>
                </w:rPr>
                <w:alias w:val="Abstract"/>
                <w:id w:val="1304881009"/>
                <w:placeholder>
                  <w:docPart w:val="420DEB2C5E3D4378A2DD148A1BA2F49B"/>
                </w:placeholder>
                <w:dataBinding w:prefixMappings="xmlns:ns0='http://schemas.microsoft.com/office/2006/coverPageProps'" w:xpath="/ns0:CoverPageProperties[1]/ns0:Abstract[1]" w:storeItemID="{55AF091B-3C7A-41E3-B477-F2FDAA23CFDA}"/>
                <w:text/>
              </w:sdtPr>
              <w:sdtContent>
                <w:r w:rsidRPr="0074664A">
                  <w:rPr>
                    <w:color w:val="FFFFFF" w:themeColor="background1"/>
                    <w:sz w:val="28"/>
                    <w:szCs w:val="28"/>
                  </w:rPr>
                  <w:t xml:space="preserve"> Please read through company profiles available and think of how you are going to approach the employers on the day </w:t>
                </w:r>
              </w:sdtContent>
            </w:sdt>
          </w:p>
        </w:tc>
      </w:tr>
      <w:tr w:rsidR="0074664A" w:rsidTr="0074664A">
        <w:trPr>
          <w:trHeight w:val="432"/>
        </w:trPr>
        <w:tc>
          <w:tcPr>
            <w:tcW w:w="0" w:type="auto"/>
            <w:vAlign w:val="bottom"/>
          </w:tcPr>
          <w:p w:rsidR="0074664A" w:rsidRDefault="0074664A" w:rsidP="0074664A">
            <w:pPr>
              <w:rPr>
                <w:color w:val="1F497D" w:themeColor="text2"/>
              </w:rPr>
            </w:pPr>
          </w:p>
        </w:tc>
      </w:tr>
    </w:tbl>
    <w:p w:rsidR="000A5C69" w:rsidRDefault="0074664A">
      <w:pPr>
        <w:rPr>
          <w:rFonts w:asciiTheme="majorHAnsi" w:eastAsiaTheme="majorEastAsia" w:hAnsiTheme="majorHAnsi" w:cstheme="majorBidi"/>
          <w:b/>
          <w:bCs/>
          <w:color w:val="4F81BD" w:themeColor="accent1"/>
          <w:sz w:val="26"/>
          <w:szCs w:val="26"/>
        </w:rPr>
      </w:pPr>
      <w:r>
        <w:t xml:space="preserve"> </w:t>
      </w:r>
      <w:sdt>
        <w:sdtPr>
          <w:id w:val="1824081330"/>
          <w:docPartObj>
            <w:docPartGallery w:val="Cover Pages"/>
            <w:docPartUnique/>
          </w:docPartObj>
        </w:sdtPr>
        <w:sdtEndPr/>
        <w:sdtContent>
          <w:r w:rsidR="000A5C69">
            <w:rPr>
              <w:noProof/>
              <w:lang w:eastAsia="en-GB"/>
            </w:rPr>
            <mc:AlternateContent>
              <mc:Choice Requires="wps">
                <w:drawing>
                  <wp:anchor distT="0" distB="0" distL="114300" distR="114300" simplePos="0" relativeHeight="251662336" behindDoc="1" locked="0" layoutInCell="1" allowOverlap="1" wp14:anchorId="28A6E695" wp14:editId="25E8A9C3">
                    <wp:simplePos x="0" y="0"/>
                    <wp:positionH relativeFrom="margin">
                      <wp:align>left</wp:align>
                    </wp:positionH>
                    <mc:AlternateContent>
                      <mc:Choice Requires="wp14">
                        <wp:positionV relativeFrom="margin">
                          <wp14:pctPosVOffset>5000</wp14:pctPosVOffset>
                        </wp:positionV>
                      </mc:Choice>
                      <mc:Fallback>
                        <wp:positionV relativeFrom="page">
                          <wp:posOffset>1356995</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5C69" w:rsidRDefault="000A5C69"/>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0A5C69" w:rsidRDefault="000A5C69"/>
                      </w:txbxContent>
                    </v:textbox>
                    <w10:wrap anchorx="margin" anchory="margin"/>
                  </v:shape>
                </w:pict>
              </mc:Fallback>
            </mc:AlternateContent>
          </w:r>
          <w:r w:rsidR="000A5C69">
            <w:rPr>
              <w:noProof/>
              <w:lang w:eastAsia="en-GB"/>
            </w:rPr>
            <mc:AlternateContent>
              <mc:Choice Requires="wps">
                <w:drawing>
                  <wp:anchor distT="0" distB="0" distL="114300" distR="114300" simplePos="0" relativeHeight="251659264" behindDoc="1" locked="0" layoutInCell="1" allowOverlap="1" wp14:anchorId="69C56A31" wp14:editId="5587B729">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sidR="000A5C69">
            <w:rPr>
              <w:noProof/>
              <w:lang w:eastAsia="en-GB"/>
            </w:rPr>
            <mc:AlternateContent>
              <mc:Choice Requires="wps">
                <w:drawing>
                  <wp:anchor distT="0" distB="0" distL="114300" distR="114300" simplePos="0" relativeHeight="251660288" behindDoc="0" locked="0" layoutInCell="1" allowOverlap="1" wp14:anchorId="528A862C" wp14:editId="274A1D81">
                    <wp:simplePos x="0" y="0"/>
                    <mc:AlternateContent>
                      <mc:Choice Requires="wp14">
                        <wp:positionH relativeFrom="rightMargin">
                          <wp14:pctPosHOffset>15000</wp14:pctPosHOffset>
                        </wp:positionH>
                      </mc:Choice>
                      <mc:Fallback>
                        <wp:positionH relativeFrom="page">
                          <wp:posOffset>6783070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889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Q+gEAAEcEAAAOAAAAZHJzL2Uyb0RvYy54bWysU8Fu2zAMvQ/YPwi6L3aCNCuCOAXWIrsM&#10;W9FuH6DIlC1AEgVJi5O/HyU77rYOOwzzQRYl8pHvidzdna1hJwhRo2v4clFzBk5iq13X8G9fD+9u&#10;OYtJuFYYdNDwC0R+t3/7Zjf4LaywR9NCYATi4nbwDe9T8tuqirIHK+ICPTi6VBisSGSGrmqDGAjd&#10;mmpV15tqwND6gBJipNOH8ZLvC75SINMXpSIkZhpOtaWyhrIe81rtd2LbBeF7LacyxD9UYYV2lHSG&#10;ehBJsO9Bv4KyWgaMqNJCoq1QKS2hcCA2y/o3Ns+98FC4kDjRzzLF/wcrP58eA9Ntw1frDWdOWHqk&#10;J5JNuM4A22SBBh+35PfsH8NkRdpmtmcVbP4TD3Yuol5mUeGcmKTDZX2zXpL0kq5u1/X7dRG9egn2&#10;IaaPgJblTcMDJS9SitOnmCghuV5dcq6IRrcHbUwxQne8N4GdRH7f+kN9uKL/4mZcdnaYw0bEfFJl&#10;YiOVsksXA9nPuCdQpAkVvyqVlG6EOY+QElxajle9aGFMf1PTl/WigueIYhXAjKwo/4w9AeROf409&#10;wkz+ORRKM8/B9d8KG4PniJIZXZqDrXYY/gRgiNWUefS/ijRKk1U6YnuhjgnJ3OM4U8LJHmmkZAol&#10;OHtRtxbm02TlcfjZLrAv87//AQAA//8DAFBLAwQUAAYACAAAACEAE9gO9doAAAAEAQAADwAAAGRy&#10;cy9kb3ducmV2LnhtbEyPQU/DMAyF70j8h8hI3FhKgTKVphNMcBwSZULazWtMW0icqMm27t+TcYGL&#10;n6xnvfe5WkzWiD2NYXCs4HqWgSBunR64U7B+f7magwgRWaNxTAqOFGBRn59VWGp34DfaN7ETKYRD&#10;iQr6GH0pZWh7shhmzhMn79ONFmNax07qEQ8p3BqZZ1khLQ6cGnr0tOyp/W52VsHz6uP4tGzMVz7J&#10;7PXe6zu/Xm2UuryYHh9ARJri3zGc8BM61Ilp63asgzAK0iPxd568ogCxTXqT34KsK/kfvv4BAAD/&#10;/wMAUEsBAi0AFAAGAAgAAAAhALaDOJL+AAAA4QEAABMAAAAAAAAAAAAAAAAAAAAAAFtDb250ZW50&#10;X1R5cGVzXS54bWxQSwECLQAUAAYACAAAACEAOP0h/9YAAACUAQAACwAAAAAAAAAAAAAAAAAvAQAA&#10;X3JlbHMvLnJlbHNQSwECLQAUAAYACAAAACEA8/zkUPoBAABHBAAADgAAAAAAAAAAAAAAAAAuAgAA&#10;ZHJzL2Uyb0RvYy54bWxQSwECLQAUAAYACAAAACEAE9gO9doAAAAEAQAADwAAAAAAAAAAAAAAAABU&#10;BAAAZHJzL2Rvd25yZXYueG1sUEsFBgAAAAAEAAQA8wAAAFsFAAAAAA==&#10;" fillcolor="#00b0f0" stroked="f" strokeweight="2pt">
                    <w10:wrap anchorx="margin" anchory="page"/>
                  </v:rect>
                </w:pict>
              </mc:Fallback>
            </mc:AlternateContent>
          </w:r>
          <w:r w:rsidR="000A5C69">
            <w:rPr>
              <w:noProof/>
              <w:lang w:eastAsia="en-GB"/>
            </w:rPr>
            <mc:AlternateContent>
              <mc:Choice Requires="wps">
                <w:drawing>
                  <wp:anchor distT="0" distB="0" distL="114300" distR="114300" simplePos="0" relativeHeight="251661312" behindDoc="0" locked="0" layoutInCell="1" allowOverlap="1" wp14:anchorId="615A9755" wp14:editId="6B6C7DEE">
                    <wp:simplePos x="0" y="0"/>
                    <mc:AlternateContent>
                      <mc:Choice Requires="wp14">
                        <wp:positionH relativeFrom="rightMargin">
                          <wp14:pctPosHOffset>31000</wp14:pctPosHOffset>
                        </wp:positionH>
                      </mc:Choice>
                      <mc:Fallback>
                        <wp:positionH relativeFrom="page">
                          <wp:posOffset>6929120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rgbClr val="FF00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Jn/gEAAEcEAAAOAAAAZHJzL2Uyb0RvYy54bWysU8tu2zAQvBfoPxC815JVpw4MyzkkUC9F&#10;GyTpB9DUUiLAF0jWsv++S1JW+kIPRX2g+did2Rnt7u/OWpET+CCtael6VVMChttemqGlX1+6d7eU&#10;hMhMz5Q10NILBHp3ePtmP7kdNHa0qgdPEMSE3eRaOsbodlUV+AiahZV1YPBRWK9ZxKMfqt6zCdG1&#10;qpq6/lBN1vfOWw4h4O1DeaSHjC8E8PhFiACRqJZibTGvPq/HtFaHPdsNnrlR8rkM9g9VaCYNki5Q&#10;Dywy8s3L36C05N4GK+KKW11ZISSHrAHVrOtf1DyPzEHWguYEt9gU/h8s/3x69ET2LW02W0oM0/iR&#10;ntA2ZgYFZJsMmlzYYdyze/TzKeA2qT0Lr9M/6iDnbOplMRXOkXC83L5f3zRoPcen20293WTTq9dk&#10;50P8CFaTtGmpR/JsJTt9ChEJMfQakriCVbLvpFL54IfjvfLkxPD7dl1dd12qGFN+ClMmBRub0spz&#10;uqmSsCIl7+JFQYpT5gkEeoLFN7mS3I2w8DDOwcR1eRpZD4X+psbflT31b8rItWTAhCyQf8GeAa6R&#10;BeSKXaqc41Mq5GZekuu/FVaSl4zMbE1ckrU01v8JQKGqmbnEX00q1iSXjra/YMf4qO5tmSlm+Ghx&#10;pHj0OTlFYbdm5fNkpXH48ZxhX+f/8B0AAP//AwBQSwMEFAAGAAgAAAAhAL54pSDdAAAABQEAAA8A&#10;AABkcnMvZG93bnJldi54bWxMj09Lw0AQxe+C32EZwYu0m6b+I2ZTRBAEm0NrBb1Ns2MSzM6G3U0T&#10;v71bL/UyvOEN7/0mX02mEwdyvrWsYDFPQBBXVrdcK9i9Pc/uQfiArLGzTAp+yMOqOD/LMdN25A0d&#10;tqEWMYR9hgqaEPpMSl81ZNDPbU8cvS/rDIa4ulpqh2MMN51Mk+RWGmw5NjTY01ND1fd2MAqmT126&#10;1/FDvw+b9XpwV+Xy7qVU6vJienwAEWgKp2M44kd0KCLT3g6svegUxEfC3zx6i5sUxD6KZXoNssjl&#10;f/riFwAA//8DAFBLAQItABQABgAIAAAAIQC2gziS/gAAAOEBAAATAAAAAAAAAAAAAAAAAAAAAABb&#10;Q29udGVudF9UeXBlc10ueG1sUEsBAi0AFAAGAAgAAAAhADj9If/WAAAAlAEAAAsAAAAAAAAAAAAA&#10;AAAALwEAAF9yZWxzLy5yZWxzUEsBAi0AFAAGAAgAAAAhAOF1cmf+AQAARwQAAA4AAAAAAAAAAAAA&#10;AAAALgIAAGRycy9lMm9Eb2MueG1sUEsBAi0AFAAGAAgAAAAhAL54pSDdAAAABQEAAA8AAAAAAAAA&#10;AAAAAAAAWAQAAGRycy9kb3ducmV2LnhtbFBLBQYAAAAABAAEAPMAAABiBQAAAAA=&#10;" fillcolor="fuchsia" stroked="f" strokeweight="2pt">
                    <w10:wrap anchorx="margin" anchory="page"/>
                  </v:rect>
                </w:pict>
              </mc:Fallback>
            </mc:AlternateContent>
          </w:r>
          <w:r w:rsidR="000A5C69">
            <w:br w:type="page"/>
          </w:r>
        </w:sdtContent>
      </w:sdt>
    </w:p>
    <w:sdt>
      <w:sdtPr>
        <w:id w:val="1405720692"/>
        <w:docPartObj>
          <w:docPartGallery w:val="Table of Contents"/>
          <w:docPartUnique/>
        </w:docPartObj>
      </w:sdtPr>
      <w:sdtEndPr>
        <w:rPr>
          <w:rFonts w:asciiTheme="minorHAnsi" w:eastAsiaTheme="minorHAnsi" w:hAnsiTheme="minorHAnsi" w:cstheme="minorBidi"/>
          <w:noProof/>
          <w:color w:val="auto"/>
          <w:sz w:val="22"/>
          <w:szCs w:val="22"/>
          <w:lang w:val="en-GB" w:eastAsia="en-US"/>
        </w:rPr>
      </w:sdtEndPr>
      <w:sdtContent>
        <w:p w:rsidR="0074664A" w:rsidRDefault="0074664A">
          <w:pPr>
            <w:pStyle w:val="TOCHeading"/>
          </w:pPr>
          <w:r>
            <w:t>Contents</w:t>
          </w:r>
        </w:p>
        <w:p w:rsidR="0074664A" w:rsidRDefault="0074664A">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32167149" w:history="1">
            <w:r w:rsidRPr="00F944DB">
              <w:rPr>
                <w:rStyle w:val="Hyperlink"/>
                <w:noProof/>
              </w:rPr>
              <w:t>Abroad Internships</w:t>
            </w:r>
            <w:r>
              <w:rPr>
                <w:noProof/>
                <w:webHidden/>
              </w:rPr>
              <w:tab/>
            </w:r>
            <w:r>
              <w:rPr>
                <w:noProof/>
                <w:webHidden/>
              </w:rPr>
              <w:fldChar w:fldCharType="begin"/>
            </w:r>
            <w:r>
              <w:rPr>
                <w:noProof/>
                <w:webHidden/>
              </w:rPr>
              <w:instrText xml:space="preserve"> PAGEREF _Toc432167149 \h </w:instrText>
            </w:r>
            <w:r>
              <w:rPr>
                <w:noProof/>
                <w:webHidden/>
              </w:rPr>
            </w:r>
            <w:r>
              <w:rPr>
                <w:noProof/>
                <w:webHidden/>
              </w:rPr>
              <w:fldChar w:fldCharType="separate"/>
            </w:r>
            <w:r>
              <w:rPr>
                <w:noProof/>
                <w:webHidden/>
              </w:rPr>
              <w:t>1</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50" w:history="1">
            <w:r w:rsidRPr="00F944DB">
              <w:rPr>
                <w:rStyle w:val="Hyperlink"/>
                <w:noProof/>
              </w:rPr>
              <w:t>ACCA</w:t>
            </w:r>
            <w:r>
              <w:rPr>
                <w:noProof/>
                <w:webHidden/>
              </w:rPr>
              <w:tab/>
            </w:r>
            <w:r>
              <w:rPr>
                <w:noProof/>
                <w:webHidden/>
              </w:rPr>
              <w:fldChar w:fldCharType="begin"/>
            </w:r>
            <w:r>
              <w:rPr>
                <w:noProof/>
                <w:webHidden/>
              </w:rPr>
              <w:instrText xml:space="preserve"> PAGEREF _Toc432167150 \h </w:instrText>
            </w:r>
            <w:r>
              <w:rPr>
                <w:noProof/>
                <w:webHidden/>
              </w:rPr>
            </w:r>
            <w:r>
              <w:rPr>
                <w:noProof/>
                <w:webHidden/>
              </w:rPr>
              <w:fldChar w:fldCharType="separate"/>
            </w:r>
            <w:r>
              <w:rPr>
                <w:noProof/>
                <w:webHidden/>
              </w:rPr>
              <w:t>1</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51" w:history="1">
            <w:r w:rsidRPr="00F944DB">
              <w:rPr>
                <w:rStyle w:val="Hyperlink"/>
                <w:noProof/>
              </w:rPr>
              <w:t>Army</w:t>
            </w:r>
            <w:r>
              <w:rPr>
                <w:noProof/>
                <w:webHidden/>
              </w:rPr>
              <w:tab/>
            </w:r>
            <w:r>
              <w:rPr>
                <w:noProof/>
                <w:webHidden/>
              </w:rPr>
              <w:fldChar w:fldCharType="begin"/>
            </w:r>
            <w:r>
              <w:rPr>
                <w:noProof/>
                <w:webHidden/>
              </w:rPr>
              <w:instrText xml:space="preserve"> PAGEREF _Toc432167151 \h </w:instrText>
            </w:r>
            <w:r>
              <w:rPr>
                <w:noProof/>
                <w:webHidden/>
              </w:rPr>
            </w:r>
            <w:r>
              <w:rPr>
                <w:noProof/>
                <w:webHidden/>
              </w:rPr>
              <w:fldChar w:fldCharType="separate"/>
            </w:r>
            <w:r>
              <w:rPr>
                <w:noProof/>
                <w:webHidden/>
              </w:rPr>
              <w:t>1</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52" w:history="1">
            <w:r w:rsidRPr="00F944DB">
              <w:rPr>
                <w:rStyle w:val="Hyperlink"/>
                <w:noProof/>
              </w:rPr>
              <w:t>Ascot Estate planning</w:t>
            </w:r>
            <w:r>
              <w:rPr>
                <w:noProof/>
                <w:webHidden/>
              </w:rPr>
              <w:tab/>
            </w:r>
            <w:r>
              <w:rPr>
                <w:noProof/>
                <w:webHidden/>
              </w:rPr>
              <w:fldChar w:fldCharType="begin"/>
            </w:r>
            <w:r>
              <w:rPr>
                <w:noProof/>
                <w:webHidden/>
              </w:rPr>
              <w:instrText xml:space="preserve"> PAGEREF _Toc432167152 \h </w:instrText>
            </w:r>
            <w:r>
              <w:rPr>
                <w:noProof/>
                <w:webHidden/>
              </w:rPr>
            </w:r>
            <w:r>
              <w:rPr>
                <w:noProof/>
                <w:webHidden/>
              </w:rPr>
              <w:fldChar w:fldCharType="separate"/>
            </w:r>
            <w:r>
              <w:rPr>
                <w:noProof/>
                <w:webHidden/>
              </w:rPr>
              <w:t>1</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53" w:history="1">
            <w:r w:rsidRPr="00F944DB">
              <w:rPr>
                <w:rStyle w:val="Hyperlink"/>
                <w:noProof/>
              </w:rPr>
              <w:t>Ascot Wealth Management</w:t>
            </w:r>
            <w:r>
              <w:rPr>
                <w:noProof/>
                <w:webHidden/>
              </w:rPr>
              <w:tab/>
            </w:r>
            <w:r>
              <w:rPr>
                <w:noProof/>
                <w:webHidden/>
              </w:rPr>
              <w:fldChar w:fldCharType="begin"/>
            </w:r>
            <w:r>
              <w:rPr>
                <w:noProof/>
                <w:webHidden/>
              </w:rPr>
              <w:instrText xml:space="preserve"> PAGEREF _Toc432167153 \h </w:instrText>
            </w:r>
            <w:r>
              <w:rPr>
                <w:noProof/>
                <w:webHidden/>
              </w:rPr>
            </w:r>
            <w:r>
              <w:rPr>
                <w:noProof/>
                <w:webHidden/>
              </w:rPr>
              <w:fldChar w:fldCharType="separate"/>
            </w:r>
            <w:r>
              <w:rPr>
                <w:noProof/>
                <w:webHidden/>
              </w:rPr>
              <w:t>1</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54" w:history="1">
            <w:r w:rsidRPr="00F944DB">
              <w:rPr>
                <w:rStyle w:val="Hyperlink"/>
                <w:noProof/>
              </w:rPr>
              <w:t>Baker Tilly</w:t>
            </w:r>
            <w:r>
              <w:rPr>
                <w:noProof/>
                <w:webHidden/>
              </w:rPr>
              <w:tab/>
            </w:r>
            <w:r>
              <w:rPr>
                <w:noProof/>
                <w:webHidden/>
              </w:rPr>
              <w:fldChar w:fldCharType="begin"/>
            </w:r>
            <w:r>
              <w:rPr>
                <w:noProof/>
                <w:webHidden/>
              </w:rPr>
              <w:instrText xml:space="preserve"> PAGEREF _Toc432167154 \h </w:instrText>
            </w:r>
            <w:r>
              <w:rPr>
                <w:noProof/>
                <w:webHidden/>
              </w:rPr>
            </w:r>
            <w:r>
              <w:rPr>
                <w:noProof/>
                <w:webHidden/>
              </w:rPr>
              <w:fldChar w:fldCharType="separate"/>
            </w:r>
            <w:r>
              <w:rPr>
                <w:noProof/>
                <w:webHidden/>
              </w:rPr>
              <w:t>2</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55" w:history="1">
            <w:r w:rsidRPr="00F944DB">
              <w:rPr>
                <w:rStyle w:val="Hyperlink"/>
                <w:noProof/>
              </w:rPr>
              <w:t>Benfex</w:t>
            </w:r>
            <w:r>
              <w:rPr>
                <w:noProof/>
                <w:webHidden/>
              </w:rPr>
              <w:tab/>
            </w:r>
            <w:r>
              <w:rPr>
                <w:noProof/>
                <w:webHidden/>
              </w:rPr>
              <w:fldChar w:fldCharType="begin"/>
            </w:r>
            <w:r>
              <w:rPr>
                <w:noProof/>
                <w:webHidden/>
              </w:rPr>
              <w:instrText xml:space="preserve"> PAGEREF _Toc432167155 \h </w:instrText>
            </w:r>
            <w:r>
              <w:rPr>
                <w:noProof/>
                <w:webHidden/>
              </w:rPr>
            </w:r>
            <w:r>
              <w:rPr>
                <w:noProof/>
                <w:webHidden/>
              </w:rPr>
              <w:fldChar w:fldCharType="separate"/>
            </w:r>
            <w:r>
              <w:rPr>
                <w:noProof/>
                <w:webHidden/>
              </w:rPr>
              <w:t>2</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56" w:history="1">
            <w:r w:rsidRPr="00F944DB">
              <w:rPr>
                <w:rStyle w:val="Hyperlink"/>
                <w:noProof/>
              </w:rPr>
              <w:t>Brighton Journalist Works</w:t>
            </w:r>
            <w:r>
              <w:rPr>
                <w:noProof/>
                <w:webHidden/>
              </w:rPr>
              <w:tab/>
            </w:r>
            <w:r>
              <w:rPr>
                <w:noProof/>
                <w:webHidden/>
              </w:rPr>
              <w:fldChar w:fldCharType="begin"/>
            </w:r>
            <w:r>
              <w:rPr>
                <w:noProof/>
                <w:webHidden/>
              </w:rPr>
              <w:instrText xml:space="preserve"> PAGEREF _Toc432167156 \h </w:instrText>
            </w:r>
            <w:r>
              <w:rPr>
                <w:noProof/>
                <w:webHidden/>
              </w:rPr>
            </w:r>
            <w:r>
              <w:rPr>
                <w:noProof/>
                <w:webHidden/>
              </w:rPr>
              <w:fldChar w:fldCharType="separate"/>
            </w:r>
            <w:r>
              <w:rPr>
                <w:noProof/>
                <w:webHidden/>
              </w:rPr>
              <w:t>2</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57" w:history="1">
            <w:r w:rsidRPr="00F944DB">
              <w:rPr>
                <w:rStyle w:val="Hyperlink"/>
                <w:noProof/>
              </w:rPr>
              <w:t>BU KTP</w:t>
            </w:r>
            <w:r>
              <w:rPr>
                <w:noProof/>
                <w:webHidden/>
              </w:rPr>
              <w:tab/>
            </w:r>
            <w:r>
              <w:rPr>
                <w:noProof/>
                <w:webHidden/>
              </w:rPr>
              <w:fldChar w:fldCharType="begin"/>
            </w:r>
            <w:r>
              <w:rPr>
                <w:noProof/>
                <w:webHidden/>
              </w:rPr>
              <w:instrText xml:space="preserve"> PAGEREF _Toc432167157 \h </w:instrText>
            </w:r>
            <w:r>
              <w:rPr>
                <w:noProof/>
                <w:webHidden/>
              </w:rPr>
            </w:r>
            <w:r>
              <w:rPr>
                <w:noProof/>
                <w:webHidden/>
              </w:rPr>
              <w:fldChar w:fldCharType="separate"/>
            </w:r>
            <w:r>
              <w:rPr>
                <w:noProof/>
                <w:webHidden/>
              </w:rPr>
              <w:t>2</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58" w:history="1">
            <w:r w:rsidRPr="00F944DB">
              <w:rPr>
                <w:rStyle w:val="Hyperlink"/>
                <w:noProof/>
              </w:rPr>
              <w:t>Chartered Institute of Marketing</w:t>
            </w:r>
            <w:r>
              <w:rPr>
                <w:noProof/>
                <w:webHidden/>
              </w:rPr>
              <w:tab/>
            </w:r>
            <w:r>
              <w:rPr>
                <w:noProof/>
                <w:webHidden/>
              </w:rPr>
              <w:fldChar w:fldCharType="begin"/>
            </w:r>
            <w:r>
              <w:rPr>
                <w:noProof/>
                <w:webHidden/>
              </w:rPr>
              <w:instrText xml:space="preserve"> PAGEREF _Toc432167158 \h </w:instrText>
            </w:r>
            <w:r>
              <w:rPr>
                <w:noProof/>
                <w:webHidden/>
              </w:rPr>
            </w:r>
            <w:r>
              <w:rPr>
                <w:noProof/>
                <w:webHidden/>
              </w:rPr>
              <w:fldChar w:fldCharType="separate"/>
            </w:r>
            <w:r>
              <w:rPr>
                <w:noProof/>
                <w:webHidden/>
              </w:rPr>
              <w:t>3</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59" w:history="1">
            <w:r w:rsidRPr="00F944DB">
              <w:rPr>
                <w:rStyle w:val="Hyperlink"/>
                <w:noProof/>
              </w:rPr>
              <w:t>Chartered Institute of Taxation</w:t>
            </w:r>
            <w:r>
              <w:rPr>
                <w:noProof/>
                <w:webHidden/>
              </w:rPr>
              <w:tab/>
            </w:r>
            <w:r>
              <w:rPr>
                <w:noProof/>
                <w:webHidden/>
              </w:rPr>
              <w:fldChar w:fldCharType="begin"/>
            </w:r>
            <w:r>
              <w:rPr>
                <w:noProof/>
                <w:webHidden/>
              </w:rPr>
              <w:instrText xml:space="preserve"> PAGEREF _Toc432167159 \h </w:instrText>
            </w:r>
            <w:r>
              <w:rPr>
                <w:noProof/>
                <w:webHidden/>
              </w:rPr>
            </w:r>
            <w:r>
              <w:rPr>
                <w:noProof/>
                <w:webHidden/>
              </w:rPr>
              <w:fldChar w:fldCharType="separate"/>
            </w:r>
            <w:r>
              <w:rPr>
                <w:noProof/>
                <w:webHidden/>
              </w:rPr>
              <w:t>3</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60" w:history="1">
            <w:r w:rsidRPr="00F944DB">
              <w:rPr>
                <w:rStyle w:val="Hyperlink"/>
                <w:noProof/>
              </w:rPr>
              <w:t>Chewton Glen Hotel</w:t>
            </w:r>
            <w:r>
              <w:rPr>
                <w:noProof/>
                <w:webHidden/>
              </w:rPr>
              <w:tab/>
            </w:r>
            <w:r>
              <w:rPr>
                <w:noProof/>
                <w:webHidden/>
              </w:rPr>
              <w:fldChar w:fldCharType="begin"/>
            </w:r>
            <w:r>
              <w:rPr>
                <w:noProof/>
                <w:webHidden/>
              </w:rPr>
              <w:instrText xml:space="preserve"> PAGEREF _Toc432167160 \h </w:instrText>
            </w:r>
            <w:r>
              <w:rPr>
                <w:noProof/>
                <w:webHidden/>
              </w:rPr>
            </w:r>
            <w:r>
              <w:rPr>
                <w:noProof/>
                <w:webHidden/>
              </w:rPr>
              <w:fldChar w:fldCharType="separate"/>
            </w:r>
            <w:r>
              <w:rPr>
                <w:noProof/>
                <w:webHidden/>
              </w:rPr>
              <w:t>3</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61" w:history="1">
            <w:r w:rsidRPr="00F944DB">
              <w:rPr>
                <w:rStyle w:val="Hyperlink"/>
                <w:noProof/>
              </w:rPr>
              <w:t>CIMA</w:t>
            </w:r>
            <w:r>
              <w:rPr>
                <w:noProof/>
                <w:webHidden/>
              </w:rPr>
              <w:tab/>
            </w:r>
            <w:r>
              <w:rPr>
                <w:noProof/>
                <w:webHidden/>
              </w:rPr>
              <w:fldChar w:fldCharType="begin"/>
            </w:r>
            <w:r>
              <w:rPr>
                <w:noProof/>
                <w:webHidden/>
              </w:rPr>
              <w:instrText xml:space="preserve"> PAGEREF _Toc432167161 \h </w:instrText>
            </w:r>
            <w:r>
              <w:rPr>
                <w:noProof/>
                <w:webHidden/>
              </w:rPr>
            </w:r>
            <w:r>
              <w:rPr>
                <w:noProof/>
                <w:webHidden/>
              </w:rPr>
              <w:fldChar w:fldCharType="separate"/>
            </w:r>
            <w:r>
              <w:rPr>
                <w:noProof/>
                <w:webHidden/>
              </w:rPr>
              <w:t>3</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62" w:history="1">
            <w:r w:rsidRPr="00F944DB">
              <w:rPr>
                <w:rStyle w:val="Hyperlink"/>
                <w:noProof/>
              </w:rPr>
              <w:t>Computacenter</w:t>
            </w:r>
            <w:r>
              <w:rPr>
                <w:noProof/>
                <w:webHidden/>
              </w:rPr>
              <w:tab/>
            </w:r>
            <w:r>
              <w:rPr>
                <w:noProof/>
                <w:webHidden/>
              </w:rPr>
              <w:fldChar w:fldCharType="begin"/>
            </w:r>
            <w:r>
              <w:rPr>
                <w:noProof/>
                <w:webHidden/>
              </w:rPr>
              <w:instrText xml:space="preserve"> PAGEREF _Toc432167162 \h </w:instrText>
            </w:r>
            <w:r>
              <w:rPr>
                <w:noProof/>
                <w:webHidden/>
              </w:rPr>
            </w:r>
            <w:r>
              <w:rPr>
                <w:noProof/>
                <w:webHidden/>
              </w:rPr>
              <w:fldChar w:fldCharType="separate"/>
            </w:r>
            <w:r>
              <w:rPr>
                <w:noProof/>
                <w:webHidden/>
              </w:rPr>
              <w:t>3</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63" w:history="1">
            <w:r w:rsidRPr="00F944DB">
              <w:rPr>
                <w:rStyle w:val="Hyperlink"/>
                <w:noProof/>
              </w:rPr>
              <w:t>Dawbell</w:t>
            </w:r>
            <w:r>
              <w:rPr>
                <w:noProof/>
                <w:webHidden/>
              </w:rPr>
              <w:tab/>
            </w:r>
            <w:r>
              <w:rPr>
                <w:noProof/>
                <w:webHidden/>
              </w:rPr>
              <w:fldChar w:fldCharType="begin"/>
            </w:r>
            <w:r>
              <w:rPr>
                <w:noProof/>
                <w:webHidden/>
              </w:rPr>
              <w:instrText xml:space="preserve"> PAGEREF _Toc432167163 \h </w:instrText>
            </w:r>
            <w:r>
              <w:rPr>
                <w:noProof/>
                <w:webHidden/>
              </w:rPr>
            </w:r>
            <w:r>
              <w:rPr>
                <w:noProof/>
                <w:webHidden/>
              </w:rPr>
              <w:fldChar w:fldCharType="separate"/>
            </w:r>
            <w:r>
              <w:rPr>
                <w:noProof/>
                <w:webHidden/>
              </w:rPr>
              <w:t>4</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64" w:history="1">
            <w:r w:rsidRPr="00F944DB">
              <w:rPr>
                <w:rStyle w:val="Hyperlink"/>
                <w:noProof/>
              </w:rPr>
              <w:t>Dorset County Council</w:t>
            </w:r>
            <w:r>
              <w:rPr>
                <w:noProof/>
                <w:webHidden/>
              </w:rPr>
              <w:tab/>
            </w:r>
            <w:r>
              <w:rPr>
                <w:noProof/>
                <w:webHidden/>
              </w:rPr>
              <w:fldChar w:fldCharType="begin"/>
            </w:r>
            <w:r>
              <w:rPr>
                <w:noProof/>
                <w:webHidden/>
              </w:rPr>
              <w:instrText xml:space="preserve"> PAGEREF _Toc432167164 \h </w:instrText>
            </w:r>
            <w:r>
              <w:rPr>
                <w:noProof/>
                <w:webHidden/>
              </w:rPr>
            </w:r>
            <w:r>
              <w:rPr>
                <w:noProof/>
                <w:webHidden/>
              </w:rPr>
              <w:fldChar w:fldCharType="separate"/>
            </w:r>
            <w:r>
              <w:rPr>
                <w:noProof/>
                <w:webHidden/>
              </w:rPr>
              <w:t>4</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65" w:history="1">
            <w:r w:rsidRPr="00F944DB">
              <w:rPr>
                <w:rStyle w:val="Hyperlink"/>
                <w:noProof/>
              </w:rPr>
              <w:t>Eden Hotel Collection</w:t>
            </w:r>
            <w:r>
              <w:rPr>
                <w:noProof/>
                <w:webHidden/>
              </w:rPr>
              <w:tab/>
            </w:r>
            <w:r>
              <w:rPr>
                <w:noProof/>
                <w:webHidden/>
              </w:rPr>
              <w:fldChar w:fldCharType="begin"/>
            </w:r>
            <w:r>
              <w:rPr>
                <w:noProof/>
                <w:webHidden/>
              </w:rPr>
              <w:instrText xml:space="preserve"> PAGEREF _Toc432167165 \h </w:instrText>
            </w:r>
            <w:r>
              <w:rPr>
                <w:noProof/>
                <w:webHidden/>
              </w:rPr>
            </w:r>
            <w:r>
              <w:rPr>
                <w:noProof/>
                <w:webHidden/>
              </w:rPr>
              <w:fldChar w:fldCharType="separate"/>
            </w:r>
            <w:r>
              <w:rPr>
                <w:noProof/>
                <w:webHidden/>
              </w:rPr>
              <w:t>4</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66" w:history="1">
            <w:r w:rsidRPr="00F944DB">
              <w:rPr>
                <w:rStyle w:val="Hyperlink"/>
                <w:noProof/>
              </w:rPr>
              <w:t>Enterprise Rent A Car</w:t>
            </w:r>
            <w:r>
              <w:rPr>
                <w:noProof/>
                <w:webHidden/>
              </w:rPr>
              <w:tab/>
            </w:r>
            <w:r>
              <w:rPr>
                <w:noProof/>
                <w:webHidden/>
              </w:rPr>
              <w:fldChar w:fldCharType="begin"/>
            </w:r>
            <w:r>
              <w:rPr>
                <w:noProof/>
                <w:webHidden/>
              </w:rPr>
              <w:instrText xml:space="preserve"> PAGEREF _Toc432167166 \h </w:instrText>
            </w:r>
            <w:r>
              <w:rPr>
                <w:noProof/>
                <w:webHidden/>
              </w:rPr>
            </w:r>
            <w:r>
              <w:rPr>
                <w:noProof/>
                <w:webHidden/>
              </w:rPr>
              <w:fldChar w:fldCharType="separate"/>
            </w:r>
            <w:r>
              <w:rPr>
                <w:noProof/>
                <w:webHidden/>
              </w:rPr>
              <w:t>4</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67" w:history="1">
            <w:r w:rsidRPr="00F944DB">
              <w:rPr>
                <w:rStyle w:val="Hyperlink"/>
                <w:noProof/>
              </w:rPr>
              <w:t>Finishing Brands</w:t>
            </w:r>
            <w:r>
              <w:rPr>
                <w:noProof/>
                <w:webHidden/>
              </w:rPr>
              <w:tab/>
            </w:r>
            <w:r>
              <w:rPr>
                <w:noProof/>
                <w:webHidden/>
              </w:rPr>
              <w:fldChar w:fldCharType="begin"/>
            </w:r>
            <w:r>
              <w:rPr>
                <w:noProof/>
                <w:webHidden/>
              </w:rPr>
              <w:instrText xml:space="preserve"> PAGEREF _Toc432167167 \h </w:instrText>
            </w:r>
            <w:r>
              <w:rPr>
                <w:noProof/>
                <w:webHidden/>
              </w:rPr>
            </w:r>
            <w:r>
              <w:rPr>
                <w:noProof/>
                <w:webHidden/>
              </w:rPr>
              <w:fldChar w:fldCharType="separate"/>
            </w:r>
            <w:r>
              <w:rPr>
                <w:noProof/>
                <w:webHidden/>
              </w:rPr>
              <w:t>5</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68" w:history="1">
            <w:r w:rsidRPr="00F944DB">
              <w:rPr>
                <w:rStyle w:val="Hyperlink"/>
                <w:noProof/>
              </w:rPr>
              <w:t>GSK</w:t>
            </w:r>
            <w:r>
              <w:rPr>
                <w:noProof/>
                <w:webHidden/>
              </w:rPr>
              <w:tab/>
            </w:r>
            <w:r>
              <w:rPr>
                <w:noProof/>
                <w:webHidden/>
              </w:rPr>
              <w:fldChar w:fldCharType="begin"/>
            </w:r>
            <w:r>
              <w:rPr>
                <w:noProof/>
                <w:webHidden/>
              </w:rPr>
              <w:instrText xml:space="preserve"> PAGEREF _Toc432167168 \h </w:instrText>
            </w:r>
            <w:r>
              <w:rPr>
                <w:noProof/>
                <w:webHidden/>
              </w:rPr>
            </w:r>
            <w:r>
              <w:rPr>
                <w:noProof/>
                <w:webHidden/>
              </w:rPr>
              <w:fldChar w:fldCharType="separate"/>
            </w:r>
            <w:r>
              <w:rPr>
                <w:noProof/>
                <w:webHidden/>
              </w:rPr>
              <w:t>5</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69" w:history="1">
            <w:r w:rsidRPr="00F944DB">
              <w:rPr>
                <w:rStyle w:val="Hyperlink"/>
                <w:noProof/>
              </w:rPr>
              <w:t>Hawk Eye innovations</w:t>
            </w:r>
            <w:r>
              <w:rPr>
                <w:noProof/>
                <w:webHidden/>
              </w:rPr>
              <w:tab/>
            </w:r>
            <w:r>
              <w:rPr>
                <w:noProof/>
                <w:webHidden/>
              </w:rPr>
              <w:fldChar w:fldCharType="begin"/>
            </w:r>
            <w:r>
              <w:rPr>
                <w:noProof/>
                <w:webHidden/>
              </w:rPr>
              <w:instrText xml:space="preserve"> PAGEREF _Toc432167169 \h </w:instrText>
            </w:r>
            <w:r>
              <w:rPr>
                <w:noProof/>
                <w:webHidden/>
              </w:rPr>
            </w:r>
            <w:r>
              <w:rPr>
                <w:noProof/>
                <w:webHidden/>
              </w:rPr>
              <w:fldChar w:fldCharType="separate"/>
            </w:r>
            <w:r>
              <w:rPr>
                <w:noProof/>
                <w:webHidden/>
              </w:rPr>
              <w:t>5</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70" w:history="1">
            <w:r w:rsidRPr="00F944DB">
              <w:rPr>
                <w:rStyle w:val="Hyperlink"/>
                <w:noProof/>
              </w:rPr>
              <w:t>HP</w:t>
            </w:r>
            <w:r>
              <w:rPr>
                <w:noProof/>
                <w:webHidden/>
              </w:rPr>
              <w:tab/>
            </w:r>
            <w:r>
              <w:rPr>
                <w:noProof/>
                <w:webHidden/>
              </w:rPr>
              <w:fldChar w:fldCharType="begin"/>
            </w:r>
            <w:r>
              <w:rPr>
                <w:noProof/>
                <w:webHidden/>
              </w:rPr>
              <w:instrText xml:space="preserve"> PAGEREF _Toc432167170 \h </w:instrText>
            </w:r>
            <w:r>
              <w:rPr>
                <w:noProof/>
                <w:webHidden/>
              </w:rPr>
            </w:r>
            <w:r>
              <w:rPr>
                <w:noProof/>
                <w:webHidden/>
              </w:rPr>
              <w:fldChar w:fldCharType="separate"/>
            </w:r>
            <w:r>
              <w:rPr>
                <w:noProof/>
                <w:webHidden/>
              </w:rPr>
              <w:t>5</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71" w:history="1">
            <w:r w:rsidRPr="00F944DB">
              <w:rPr>
                <w:rStyle w:val="Hyperlink"/>
                <w:noProof/>
              </w:rPr>
              <w:t>Intel Corporation</w:t>
            </w:r>
            <w:r>
              <w:rPr>
                <w:noProof/>
                <w:webHidden/>
              </w:rPr>
              <w:tab/>
            </w:r>
            <w:r>
              <w:rPr>
                <w:noProof/>
                <w:webHidden/>
              </w:rPr>
              <w:fldChar w:fldCharType="begin"/>
            </w:r>
            <w:r>
              <w:rPr>
                <w:noProof/>
                <w:webHidden/>
              </w:rPr>
              <w:instrText xml:space="preserve"> PAGEREF _Toc432167171 \h </w:instrText>
            </w:r>
            <w:r>
              <w:rPr>
                <w:noProof/>
                <w:webHidden/>
              </w:rPr>
            </w:r>
            <w:r>
              <w:rPr>
                <w:noProof/>
                <w:webHidden/>
              </w:rPr>
              <w:fldChar w:fldCharType="separate"/>
            </w:r>
            <w:r>
              <w:rPr>
                <w:noProof/>
                <w:webHidden/>
              </w:rPr>
              <w:t>6</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72" w:history="1">
            <w:r w:rsidRPr="00F944DB">
              <w:rPr>
                <w:rStyle w:val="Hyperlink"/>
                <w:noProof/>
              </w:rPr>
              <w:t>ITTC</w:t>
            </w:r>
            <w:r>
              <w:rPr>
                <w:noProof/>
                <w:webHidden/>
              </w:rPr>
              <w:tab/>
            </w:r>
            <w:r>
              <w:rPr>
                <w:noProof/>
                <w:webHidden/>
              </w:rPr>
              <w:fldChar w:fldCharType="begin"/>
            </w:r>
            <w:r>
              <w:rPr>
                <w:noProof/>
                <w:webHidden/>
              </w:rPr>
              <w:instrText xml:space="preserve"> PAGEREF _Toc432167172 \h </w:instrText>
            </w:r>
            <w:r>
              <w:rPr>
                <w:noProof/>
                <w:webHidden/>
              </w:rPr>
            </w:r>
            <w:r>
              <w:rPr>
                <w:noProof/>
                <w:webHidden/>
              </w:rPr>
              <w:fldChar w:fldCharType="separate"/>
            </w:r>
            <w:r>
              <w:rPr>
                <w:noProof/>
                <w:webHidden/>
              </w:rPr>
              <w:t>6</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73" w:history="1">
            <w:r w:rsidRPr="00F944DB">
              <w:rPr>
                <w:rStyle w:val="Hyperlink"/>
                <w:noProof/>
              </w:rPr>
              <w:t>J.Murphy&amp; Sons</w:t>
            </w:r>
            <w:r>
              <w:rPr>
                <w:noProof/>
                <w:webHidden/>
              </w:rPr>
              <w:tab/>
            </w:r>
            <w:r>
              <w:rPr>
                <w:noProof/>
                <w:webHidden/>
              </w:rPr>
              <w:fldChar w:fldCharType="begin"/>
            </w:r>
            <w:r>
              <w:rPr>
                <w:noProof/>
                <w:webHidden/>
              </w:rPr>
              <w:instrText xml:space="preserve"> PAGEREF _Toc432167173 \h </w:instrText>
            </w:r>
            <w:r>
              <w:rPr>
                <w:noProof/>
                <w:webHidden/>
              </w:rPr>
            </w:r>
            <w:r>
              <w:rPr>
                <w:noProof/>
                <w:webHidden/>
              </w:rPr>
              <w:fldChar w:fldCharType="separate"/>
            </w:r>
            <w:r>
              <w:rPr>
                <w:noProof/>
                <w:webHidden/>
              </w:rPr>
              <w:t>6</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74" w:history="1">
            <w:r w:rsidRPr="00F944DB">
              <w:rPr>
                <w:rStyle w:val="Hyperlink"/>
                <w:noProof/>
              </w:rPr>
              <w:t>JPMorgan</w:t>
            </w:r>
            <w:r>
              <w:rPr>
                <w:noProof/>
                <w:webHidden/>
              </w:rPr>
              <w:tab/>
            </w:r>
            <w:r>
              <w:rPr>
                <w:noProof/>
                <w:webHidden/>
              </w:rPr>
              <w:fldChar w:fldCharType="begin"/>
            </w:r>
            <w:r>
              <w:rPr>
                <w:noProof/>
                <w:webHidden/>
              </w:rPr>
              <w:instrText xml:space="preserve"> PAGEREF _Toc432167174 \h </w:instrText>
            </w:r>
            <w:r>
              <w:rPr>
                <w:noProof/>
                <w:webHidden/>
              </w:rPr>
            </w:r>
            <w:r>
              <w:rPr>
                <w:noProof/>
                <w:webHidden/>
              </w:rPr>
              <w:fldChar w:fldCharType="separate"/>
            </w:r>
            <w:r>
              <w:rPr>
                <w:noProof/>
                <w:webHidden/>
              </w:rPr>
              <w:t>6</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75" w:history="1">
            <w:r w:rsidRPr="00F944DB">
              <w:rPr>
                <w:rStyle w:val="Hyperlink"/>
                <w:noProof/>
              </w:rPr>
              <w:t>Lecester Aldridge</w:t>
            </w:r>
            <w:r>
              <w:rPr>
                <w:noProof/>
                <w:webHidden/>
              </w:rPr>
              <w:tab/>
            </w:r>
            <w:r>
              <w:rPr>
                <w:noProof/>
                <w:webHidden/>
              </w:rPr>
              <w:fldChar w:fldCharType="begin"/>
            </w:r>
            <w:r>
              <w:rPr>
                <w:noProof/>
                <w:webHidden/>
              </w:rPr>
              <w:instrText xml:space="preserve"> PAGEREF _Toc432167175 \h </w:instrText>
            </w:r>
            <w:r>
              <w:rPr>
                <w:noProof/>
                <w:webHidden/>
              </w:rPr>
            </w:r>
            <w:r>
              <w:rPr>
                <w:noProof/>
                <w:webHidden/>
              </w:rPr>
              <w:fldChar w:fldCharType="separate"/>
            </w:r>
            <w:r>
              <w:rPr>
                <w:noProof/>
                <w:webHidden/>
              </w:rPr>
              <w:t>7</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76" w:history="1">
            <w:r w:rsidRPr="00F944DB">
              <w:rPr>
                <w:rStyle w:val="Hyperlink"/>
                <w:noProof/>
              </w:rPr>
              <w:t>Mars</w:t>
            </w:r>
            <w:r>
              <w:rPr>
                <w:noProof/>
                <w:webHidden/>
              </w:rPr>
              <w:tab/>
            </w:r>
            <w:r>
              <w:rPr>
                <w:noProof/>
                <w:webHidden/>
              </w:rPr>
              <w:fldChar w:fldCharType="begin"/>
            </w:r>
            <w:r>
              <w:rPr>
                <w:noProof/>
                <w:webHidden/>
              </w:rPr>
              <w:instrText xml:space="preserve"> PAGEREF _Toc432167176 \h </w:instrText>
            </w:r>
            <w:r>
              <w:rPr>
                <w:noProof/>
                <w:webHidden/>
              </w:rPr>
            </w:r>
            <w:r>
              <w:rPr>
                <w:noProof/>
                <w:webHidden/>
              </w:rPr>
              <w:fldChar w:fldCharType="separate"/>
            </w:r>
            <w:r>
              <w:rPr>
                <w:noProof/>
                <w:webHidden/>
              </w:rPr>
              <w:t>7</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77" w:history="1">
            <w:r w:rsidRPr="00F944DB">
              <w:rPr>
                <w:rStyle w:val="Hyperlink"/>
                <w:noProof/>
              </w:rPr>
              <w:t>Mattel</w:t>
            </w:r>
            <w:r>
              <w:rPr>
                <w:noProof/>
                <w:webHidden/>
              </w:rPr>
              <w:tab/>
            </w:r>
            <w:r>
              <w:rPr>
                <w:noProof/>
                <w:webHidden/>
              </w:rPr>
              <w:fldChar w:fldCharType="begin"/>
            </w:r>
            <w:r>
              <w:rPr>
                <w:noProof/>
                <w:webHidden/>
              </w:rPr>
              <w:instrText xml:space="preserve"> PAGEREF _Toc432167177 \h </w:instrText>
            </w:r>
            <w:r>
              <w:rPr>
                <w:noProof/>
                <w:webHidden/>
              </w:rPr>
            </w:r>
            <w:r>
              <w:rPr>
                <w:noProof/>
                <w:webHidden/>
              </w:rPr>
              <w:fldChar w:fldCharType="separate"/>
            </w:r>
            <w:r>
              <w:rPr>
                <w:noProof/>
                <w:webHidden/>
              </w:rPr>
              <w:t>7</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78" w:history="1">
            <w:r w:rsidRPr="00F944DB">
              <w:rPr>
                <w:rStyle w:val="Hyperlink"/>
                <w:noProof/>
              </w:rPr>
              <w:t>MicroNav</w:t>
            </w:r>
            <w:r>
              <w:rPr>
                <w:noProof/>
                <w:webHidden/>
              </w:rPr>
              <w:tab/>
            </w:r>
            <w:r>
              <w:rPr>
                <w:noProof/>
                <w:webHidden/>
              </w:rPr>
              <w:fldChar w:fldCharType="begin"/>
            </w:r>
            <w:r>
              <w:rPr>
                <w:noProof/>
                <w:webHidden/>
              </w:rPr>
              <w:instrText xml:space="preserve"> PAGEREF _Toc432167178 \h </w:instrText>
            </w:r>
            <w:r>
              <w:rPr>
                <w:noProof/>
                <w:webHidden/>
              </w:rPr>
            </w:r>
            <w:r>
              <w:rPr>
                <w:noProof/>
                <w:webHidden/>
              </w:rPr>
              <w:fldChar w:fldCharType="separate"/>
            </w:r>
            <w:r>
              <w:rPr>
                <w:noProof/>
                <w:webHidden/>
              </w:rPr>
              <w:t>7</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79" w:history="1">
            <w:r w:rsidRPr="00F944DB">
              <w:rPr>
                <w:rStyle w:val="Hyperlink"/>
                <w:noProof/>
              </w:rPr>
              <w:t>Microsoft</w:t>
            </w:r>
            <w:r>
              <w:rPr>
                <w:noProof/>
                <w:webHidden/>
              </w:rPr>
              <w:tab/>
            </w:r>
            <w:r>
              <w:rPr>
                <w:noProof/>
                <w:webHidden/>
              </w:rPr>
              <w:fldChar w:fldCharType="begin"/>
            </w:r>
            <w:r>
              <w:rPr>
                <w:noProof/>
                <w:webHidden/>
              </w:rPr>
              <w:instrText xml:space="preserve"> PAGEREF _Toc432167179 \h </w:instrText>
            </w:r>
            <w:r>
              <w:rPr>
                <w:noProof/>
                <w:webHidden/>
              </w:rPr>
            </w:r>
            <w:r>
              <w:rPr>
                <w:noProof/>
                <w:webHidden/>
              </w:rPr>
              <w:fldChar w:fldCharType="separate"/>
            </w:r>
            <w:r>
              <w:rPr>
                <w:noProof/>
                <w:webHidden/>
              </w:rPr>
              <w:t>8</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80" w:history="1">
            <w:r w:rsidRPr="00F944DB">
              <w:rPr>
                <w:rStyle w:val="Hyperlink"/>
                <w:noProof/>
              </w:rPr>
              <w:t>Parkeon</w:t>
            </w:r>
            <w:r>
              <w:rPr>
                <w:noProof/>
                <w:webHidden/>
              </w:rPr>
              <w:tab/>
            </w:r>
            <w:r>
              <w:rPr>
                <w:noProof/>
                <w:webHidden/>
              </w:rPr>
              <w:fldChar w:fldCharType="begin"/>
            </w:r>
            <w:r>
              <w:rPr>
                <w:noProof/>
                <w:webHidden/>
              </w:rPr>
              <w:instrText xml:space="preserve"> PAGEREF _Toc432167180 \h </w:instrText>
            </w:r>
            <w:r>
              <w:rPr>
                <w:noProof/>
                <w:webHidden/>
              </w:rPr>
            </w:r>
            <w:r>
              <w:rPr>
                <w:noProof/>
                <w:webHidden/>
              </w:rPr>
              <w:fldChar w:fldCharType="separate"/>
            </w:r>
            <w:r>
              <w:rPr>
                <w:noProof/>
                <w:webHidden/>
              </w:rPr>
              <w:t>8</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81" w:history="1">
            <w:r w:rsidRPr="00F944DB">
              <w:rPr>
                <w:rStyle w:val="Hyperlink"/>
                <w:noProof/>
              </w:rPr>
              <w:t>Penna</w:t>
            </w:r>
            <w:r>
              <w:rPr>
                <w:noProof/>
                <w:webHidden/>
              </w:rPr>
              <w:tab/>
            </w:r>
            <w:r>
              <w:rPr>
                <w:noProof/>
                <w:webHidden/>
              </w:rPr>
              <w:fldChar w:fldCharType="begin"/>
            </w:r>
            <w:r>
              <w:rPr>
                <w:noProof/>
                <w:webHidden/>
              </w:rPr>
              <w:instrText xml:space="preserve"> PAGEREF _Toc432167181 \h </w:instrText>
            </w:r>
            <w:r>
              <w:rPr>
                <w:noProof/>
                <w:webHidden/>
              </w:rPr>
            </w:r>
            <w:r>
              <w:rPr>
                <w:noProof/>
                <w:webHidden/>
              </w:rPr>
              <w:fldChar w:fldCharType="separate"/>
            </w:r>
            <w:r>
              <w:rPr>
                <w:noProof/>
                <w:webHidden/>
              </w:rPr>
              <w:t>8</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82" w:history="1">
            <w:r w:rsidRPr="00F944DB">
              <w:rPr>
                <w:rStyle w:val="Hyperlink"/>
                <w:noProof/>
              </w:rPr>
              <w:t>Princecroft Willis</w:t>
            </w:r>
            <w:r>
              <w:rPr>
                <w:noProof/>
                <w:webHidden/>
              </w:rPr>
              <w:tab/>
            </w:r>
            <w:r>
              <w:rPr>
                <w:noProof/>
                <w:webHidden/>
              </w:rPr>
              <w:fldChar w:fldCharType="begin"/>
            </w:r>
            <w:r>
              <w:rPr>
                <w:noProof/>
                <w:webHidden/>
              </w:rPr>
              <w:instrText xml:space="preserve"> PAGEREF _Toc432167182 \h </w:instrText>
            </w:r>
            <w:r>
              <w:rPr>
                <w:noProof/>
                <w:webHidden/>
              </w:rPr>
            </w:r>
            <w:r>
              <w:rPr>
                <w:noProof/>
                <w:webHidden/>
              </w:rPr>
              <w:fldChar w:fldCharType="separate"/>
            </w:r>
            <w:r>
              <w:rPr>
                <w:noProof/>
                <w:webHidden/>
              </w:rPr>
              <w:t>8</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83" w:history="1">
            <w:r w:rsidRPr="00F944DB">
              <w:rPr>
                <w:rStyle w:val="Hyperlink"/>
                <w:noProof/>
              </w:rPr>
              <w:t>Red Lorry yellow Lorry</w:t>
            </w:r>
            <w:r>
              <w:rPr>
                <w:noProof/>
                <w:webHidden/>
              </w:rPr>
              <w:tab/>
            </w:r>
            <w:r>
              <w:rPr>
                <w:noProof/>
                <w:webHidden/>
              </w:rPr>
              <w:fldChar w:fldCharType="begin"/>
            </w:r>
            <w:r>
              <w:rPr>
                <w:noProof/>
                <w:webHidden/>
              </w:rPr>
              <w:instrText xml:space="preserve"> PAGEREF _Toc432167183 \h </w:instrText>
            </w:r>
            <w:r>
              <w:rPr>
                <w:noProof/>
                <w:webHidden/>
              </w:rPr>
            </w:r>
            <w:r>
              <w:rPr>
                <w:noProof/>
                <w:webHidden/>
              </w:rPr>
              <w:fldChar w:fldCharType="separate"/>
            </w:r>
            <w:r>
              <w:rPr>
                <w:noProof/>
                <w:webHidden/>
              </w:rPr>
              <w:t>9</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84" w:history="1">
            <w:r w:rsidRPr="00F944DB">
              <w:rPr>
                <w:rStyle w:val="Hyperlink"/>
                <w:noProof/>
              </w:rPr>
              <w:t>Redweb</w:t>
            </w:r>
            <w:r>
              <w:rPr>
                <w:noProof/>
                <w:webHidden/>
              </w:rPr>
              <w:tab/>
            </w:r>
            <w:r>
              <w:rPr>
                <w:noProof/>
                <w:webHidden/>
              </w:rPr>
              <w:fldChar w:fldCharType="begin"/>
            </w:r>
            <w:r>
              <w:rPr>
                <w:noProof/>
                <w:webHidden/>
              </w:rPr>
              <w:instrText xml:space="preserve"> PAGEREF _Toc432167184 \h </w:instrText>
            </w:r>
            <w:r>
              <w:rPr>
                <w:noProof/>
                <w:webHidden/>
              </w:rPr>
            </w:r>
            <w:r>
              <w:rPr>
                <w:noProof/>
                <w:webHidden/>
              </w:rPr>
              <w:fldChar w:fldCharType="separate"/>
            </w:r>
            <w:r>
              <w:rPr>
                <w:noProof/>
                <w:webHidden/>
              </w:rPr>
              <w:t>9</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85" w:history="1">
            <w:r w:rsidRPr="00F944DB">
              <w:rPr>
                <w:rStyle w:val="Hyperlink"/>
                <w:noProof/>
              </w:rPr>
              <w:t>RNLI</w:t>
            </w:r>
            <w:r>
              <w:rPr>
                <w:noProof/>
                <w:webHidden/>
              </w:rPr>
              <w:tab/>
            </w:r>
            <w:r>
              <w:rPr>
                <w:noProof/>
                <w:webHidden/>
              </w:rPr>
              <w:fldChar w:fldCharType="begin"/>
            </w:r>
            <w:r>
              <w:rPr>
                <w:noProof/>
                <w:webHidden/>
              </w:rPr>
              <w:instrText xml:space="preserve"> PAGEREF _Toc432167185 \h </w:instrText>
            </w:r>
            <w:r>
              <w:rPr>
                <w:noProof/>
                <w:webHidden/>
              </w:rPr>
            </w:r>
            <w:r>
              <w:rPr>
                <w:noProof/>
                <w:webHidden/>
              </w:rPr>
              <w:fldChar w:fldCharType="separate"/>
            </w:r>
            <w:r>
              <w:rPr>
                <w:noProof/>
                <w:webHidden/>
              </w:rPr>
              <w:t>9</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86" w:history="1">
            <w:r w:rsidRPr="00F944DB">
              <w:rPr>
                <w:rStyle w:val="Hyperlink"/>
                <w:noProof/>
              </w:rPr>
              <w:t>Royal Air Force</w:t>
            </w:r>
            <w:r>
              <w:rPr>
                <w:noProof/>
                <w:webHidden/>
              </w:rPr>
              <w:tab/>
            </w:r>
            <w:r>
              <w:rPr>
                <w:noProof/>
                <w:webHidden/>
              </w:rPr>
              <w:fldChar w:fldCharType="begin"/>
            </w:r>
            <w:r>
              <w:rPr>
                <w:noProof/>
                <w:webHidden/>
              </w:rPr>
              <w:instrText xml:space="preserve"> PAGEREF _Toc432167186 \h </w:instrText>
            </w:r>
            <w:r>
              <w:rPr>
                <w:noProof/>
                <w:webHidden/>
              </w:rPr>
            </w:r>
            <w:r>
              <w:rPr>
                <w:noProof/>
                <w:webHidden/>
              </w:rPr>
              <w:fldChar w:fldCharType="separate"/>
            </w:r>
            <w:r>
              <w:rPr>
                <w:noProof/>
                <w:webHidden/>
              </w:rPr>
              <w:t>9</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87" w:history="1">
            <w:r w:rsidRPr="00F944DB">
              <w:rPr>
                <w:rStyle w:val="Hyperlink"/>
                <w:noProof/>
              </w:rPr>
              <w:t>Royal Navy and Royal Marines</w:t>
            </w:r>
            <w:r>
              <w:rPr>
                <w:noProof/>
                <w:webHidden/>
              </w:rPr>
              <w:tab/>
            </w:r>
            <w:r>
              <w:rPr>
                <w:noProof/>
                <w:webHidden/>
              </w:rPr>
              <w:fldChar w:fldCharType="begin"/>
            </w:r>
            <w:r>
              <w:rPr>
                <w:noProof/>
                <w:webHidden/>
              </w:rPr>
              <w:instrText xml:space="preserve"> PAGEREF _Toc432167187 \h </w:instrText>
            </w:r>
            <w:r>
              <w:rPr>
                <w:noProof/>
                <w:webHidden/>
              </w:rPr>
            </w:r>
            <w:r>
              <w:rPr>
                <w:noProof/>
                <w:webHidden/>
              </w:rPr>
              <w:fldChar w:fldCharType="separate"/>
            </w:r>
            <w:r>
              <w:rPr>
                <w:noProof/>
                <w:webHidden/>
              </w:rPr>
              <w:t>9</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88" w:history="1">
            <w:r w:rsidRPr="00F944DB">
              <w:rPr>
                <w:rStyle w:val="Hyperlink"/>
                <w:noProof/>
              </w:rPr>
              <w:t>Spectrum IT Recruitment</w:t>
            </w:r>
            <w:r>
              <w:rPr>
                <w:noProof/>
                <w:webHidden/>
              </w:rPr>
              <w:tab/>
            </w:r>
            <w:r>
              <w:rPr>
                <w:noProof/>
                <w:webHidden/>
              </w:rPr>
              <w:fldChar w:fldCharType="begin"/>
            </w:r>
            <w:r>
              <w:rPr>
                <w:noProof/>
                <w:webHidden/>
              </w:rPr>
              <w:instrText xml:space="preserve"> PAGEREF _Toc432167188 \h </w:instrText>
            </w:r>
            <w:r>
              <w:rPr>
                <w:noProof/>
                <w:webHidden/>
              </w:rPr>
            </w:r>
            <w:r>
              <w:rPr>
                <w:noProof/>
                <w:webHidden/>
              </w:rPr>
              <w:fldChar w:fldCharType="separate"/>
            </w:r>
            <w:r>
              <w:rPr>
                <w:noProof/>
                <w:webHidden/>
              </w:rPr>
              <w:t>10</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89" w:history="1">
            <w:r w:rsidRPr="00F944DB">
              <w:rPr>
                <w:rStyle w:val="Hyperlink"/>
                <w:noProof/>
              </w:rPr>
              <w:t>SPOCE Project Management</w:t>
            </w:r>
            <w:r>
              <w:rPr>
                <w:noProof/>
                <w:webHidden/>
              </w:rPr>
              <w:tab/>
            </w:r>
            <w:r>
              <w:rPr>
                <w:noProof/>
                <w:webHidden/>
              </w:rPr>
              <w:fldChar w:fldCharType="begin"/>
            </w:r>
            <w:r>
              <w:rPr>
                <w:noProof/>
                <w:webHidden/>
              </w:rPr>
              <w:instrText xml:space="preserve"> PAGEREF _Toc432167189 \h </w:instrText>
            </w:r>
            <w:r>
              <w:rPr>
                <w:noProof/>
                <w:webHidden/>
              </w:rPr>
            </w:r>
            <w:r>
              <w:rPr>
                <w:noProof/>
                <w:webHidden/>
              </w:rPr>
              <w:fldChar w:fldCharType="separate"/>
            </w:r>
            <w:r>
              <w:rPr>
                <w:noProof/>
                <w:webHidden/>
              </w:rPr>
              <w:t>10</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90" w:history="1">
            <w:r w:rsidRPr="00F944DB">
              <w:rPr>
                <w:rStyle w:val="Hyperlink"/>
                <w:noProof/>
              </w:rPr>
              <w:t>Tech Data Limited</w:t>
            </w:r>
            <w:r>
              <w:rPr>
                <w:noProof/>
                <w:webHidden/>
              </w:rPr>
              <w:tab/>
            </w:r>
            <w:r>
              <w:rPr>
                <w:noProof/>
                <w:webHidden/>
              </w:rPr>
              <w:fldChar w:fldCharType="begin"/>
            </w:r>
            <w:r>
              <w:rPr>
                <w:noProof/>
                <w:webHidden/>
              </w:rPr>
              <w:instrText xml:space="preserve"> PAGEREF _Toc432167190 \h </w:instrText>
            </w:r>
            <w:r>
              <w:rPr>
                <w:noProof/>
                <w:webHidden/>
              </w:rPr>
            </w:r>
            <w:r>
              <w:rPr>
                <w:noProof/>
                <w:webHidden/>
              </w:rPr>
              <w:fldChar w:fldCharType="separate"/>
            </w:r>
            <w:r>
              <w:rPr>
                <w:noProof/>
                <w:webHidden/>
              </w:rPr>
              <w:t>10</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91" w:history="1">
            <w:r w:rsidRPr="00F944DB">
              <w:rPr>
                <w:rStyle w:val="Hyperlink"/>
                <w:noProof/>
              </w:rPr>
              <w:t>Thames Water Utilities</w:t>
            </w:r>
            <w:r>
              <w:rPr>
                <w:noProof/>
                <w:webHidden/>
              </w:rPr>
              <w:tab/>
            </w:r>
            <w:r>
              <w:rPr>
                <w:noProof/>
                <w:webHidden/>
              </w:rPr>
              <w:fldChar w:fldCharType="begin"/>
            </w:r>
            <w:r>
              <w:rPr>
                <w:noProof/>
                <w:webHidden/>
              </w:rPr>
              <w:instrText xml:space="preserve"> PAGEREF _Toc432167191 \h </w:instrText>
            </w:r>
            <w:r>
              <w:rPr>
                <w:noProof/>
                <w:webHidden/>
              </w:rPr>
            </w:r>
            <w:r>
              <w:rPr>
                <w:noProof/>
                <w:webHidden/>
              </w:rPr>
              <w:fldChar w:fldCharType="separate"/>
            </w:r>
            <w:r>
              <w:rPr>
                <w:noProof/>
                <w:webHidden/>
              </w:rPr>
              <w:t>11</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92" w:history="1">
            <w:r w:rsidRPr="00F944DB">
              <w:rPr>
                <w:rStyle w:val="Hyperlink"/>
                <w:noProof/>
              </w:rPr>
              <w:t>The insurance institute of Bournemouth</w:t>
            </w:r>
            <w:r>
              <w:rPr>
                <w:noProof/>
                <w:webHidden/>
              </w:rPr>
              <w:tab/>
            </w:r>
            <w:r>
              <w:rPr>
                <w:noProof/>
                <w:webHidden/>
              </w:rPr>
              <w:fldChar w:fldCharType="begin"/>
            </w:r>
            <w:r>
              <w:rPr>
                <w:noProof/>
                <w:webHidden/>
              </w:rPr>
              <w:instrText xml:space="preserve"> PAGEREF _Toc432167192 \h </w:instrText>
            </w:r>
            <w:r>
              <w:rPr>
                <w:noProof/>
                <w:webHidden/>
              </w:rPr>
            </w:r>
            <w:r>
              <w:rPr>
                <w:noProof/>
                <w:webHidden/>
              </w:rPr>
              <w:fldChar w:fldCharType="separate"/>
            </w:r>
            <w:r>
              <w:rPr>
                <w:noProof/>
                <w:webHidden/>
              </w:rPr>
              <w:t>11</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93" w:history="1">
            <w:r w:rsidRPr="00F944DB">
              <w:rPr>
                <w:rStyle w:val="Hyperlink"/>
                <w:noProof/>
              </w:rPr>
              <w:t>The Progress Film Company</w:t>
            </w:r>
            <w:r>
              <w:rPr>
                <w:noProof/>
                <w:webHidden/>
              </w:rPr>
              <w:tab/>
            </w:r>
            <w:r>
              <w:rPr>
                <w:noProof/>
                <w:webHidden/>
              </w:rPr>
              <w:fldChar w:fldCharType="begin"/>
            </w:r>
            <w:r>
              <w:rPr>
                <w:noProof/>
                <w:webHidden/>
              </w:rPr>
              <w:instrText xml:space="preserve"> PAGEREF _Toc432167193 \h </w:instrText>
            </w:r>
            <w:r>
              <w:rPr>
                <w:noProof/>
                <w:webHidden/>
              </w:rPr>
            </w:r>
            <w:r>
              <w:rPr>
                <w:noProof/>
                <w:webHidden/>
              </w:rPr>
              <w:fldChar w:fldCharType="separate"/>
            </w:r>
            <w:r>
              <w:rPr>
                <w:noProof/>
                <w:webHidden/>
              </w:rPr>
              <w:t>11</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94" w:history="1">
            <w:r w:rsidRPr="00F944DB">
              <w:rPr>
                <w:rStyle w:val="Hyperlink"/>
                <w:noProof/>
              </w:rPr>
              <w:t>VE Interactive</w:t>
            </w:r>
            <w:r>
              <w:rPr>
                <w:noProof/>
                <w:webHidden/>
              </w:rPr>
              <w:tab/>
            </w:r>
            <w:r>
              <w:rPr>
                <w:noProof/>
                <w:webHidden/>
              </w:rPr>
              <w:fldChar w:fldCharType="begin"/>
            </w:r>
            <w:r>
              <w:rPr>
                <w:noProof/>
                <w:webHidden/>
              </w:rPr>
              <w:instrText xml:space="preserve"> PAGEREF _Toc432167194 \h </w:instrText>
            </w:r>
            <w:r>
              <w:rPr>
                <w:noProof/>
                <w:webHidden/>
              </w:rPr>
            </w:r>
            <w:r>
              <w:rPr>
                <w:noProof/>
                <w:webHidden/>
              </w:rPr>
              <w:fldChar w:fldCharType="separate"/>
            </w:r>
            <w:r>
              <w:rPr>
                <w:noProof/>
                <w:webHidden/>
              </w:rPr>
              <w:t>11</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95" w:history="1">
            <w:r w:rsidRPr="00F944DB">
              <w:rPr>
                <w:rStyle w:val="Hyperlink"/>
                <w:noProof/>
              </w:rPr>
              <w:t>Wired Sussex</w:t>
            </w:r>
            <w:r>
              <w:rPr>
                <w:noProof/>
                <w:webHidden/>
              </w:rPr>
              <w:tab/>
            </w:r>
            <w:r>
              <w:rPr>
                <w:noProof/>
                <w:webHidden/>
              </w:rPr>
              <w:fldChar w:fldCharType="begin"/>
            </w:r>
            <w:r>
              <w:rPr>
                <w:noProof/>
                <w:webHidden/>
              </w:rPr>
              <w:instrText xml:space="preserve"> PAGEREF _Toc432167195 \h </w:instrText>
            </w:r>
            <w:r>
              <w:rPr>
                <w:noProof/>
                <w:webHidden/>
              </w:rPr>
            </w:r>
            <w:r>
              <w:rPr>
                <w:noProof/>
                <w:webHidden/>
              </w:rPr>
              <w:fldChar w:fldCharType="separate"/>
            </w:r>
            <w:r>
              <w:rPr>
                <w:noProof/>
                <w:webHidden/>
              </w:rPr>
              <w:t>11</w:t>
            </w:r>
            <w:r>
              <w:rPr>
                <w:noProof/>
                <w:webHidden/>
              </w:rPr>
              <w:fldChar w:fldCharType="end"/>
            </w:r>
          </w:hyperlink>
        </w:p>
        <w:p w:rsidR="0074664A" w:rsidRDefault="0074664A">
          <w:pPr>
            <w:pStyle w:val="TOC2"/>
            <w:tabs>
              <w:tab w:val="right" w:leader="dot" w:pos="9016"/>
            </w:tabs>
            <w:rPr>
              <w:rFonts w:eastAsiaTheme="minorEastAsia"/>
              <w:noProof/>
              <w:lang w:eastAsia="en-GB"/>
            </w:rPr>
          </w:pPr>
          <w:hyperlink w:anchor="_Toc432167196" w:history="1">
            <w:r w:rsidRPr="00F944DB">
              <w:rPr>
                <w:rStyle w:val="Hyperlink"/>
                <w:noProof/>
              </w:rPr>
              <w:t>Xerox</w:t>
            </w:r>
            <w:r>
              <w:rPr>
                <w:noProof/>
                <w:webHidden/>
              </w:rPr>
              <w:tab/>
            </w:r>
            <w:r>
              <w:rPr>
                <w:noProof/>
                <w:webHidden/>
              </w:rPr>
              <w:fldChar w:fldCharType="begin"/>
            </w:r>
            <w:r>
              <w:rPr>
                <w:noProof/>
                <w:webHidden/>
              </w:rPr>
              <w:instrText xml:space="preserve"> PAGEREF _Toc432167196 \h </w:instrText>
            </w:r>
            <w:r>
              <w:rPr>
                <w:noProof/>
                <w:webHidden/>
              </w:rPr>
            </w:r>
            <w:r>
              <w:rPr>
                <w:noProof/>
                <w:webHidden/>
              </w:rPr>
              <w:fldChar w:fldCharType="separate"/>
            </w:r>
            <w:r>
              <w:rPr>
                <w:noProof/>
                <w:webHidden/>
              </w:rPr>
              <w:t>12</w:t>
            </w:r>
            <w:r>
              <w:rPr>
                <w:noProof/>
                <w:webHidden/>
              </w:rPr>
              <w:fldChar w:fldCharType="end"/>
            </w:r>
          </w:hyperlink>
        </w:p>
        <w:p w:rsidR="0074664A" w:rsidRDefault="0074664A">
          <w:r>
            <w:rPr>
              <w:b/>
              <w:bCs/>
              <w:noProof/>
            </w:rPr>
            <w:fldChar w:fldCharType="end"/>
          </w:r>
        </w:p>
      </w:sdtContent>
    </w:sdt>
    <w:p w:rsidR="003B3D87" w:rsidRDefault="009F5EAA" w:rsidP="00A9312C">
      <w:pPr>
        <w:pStyle w:val="Heading2"/>
      </w:pPr>
      <w:bookmarkStart w:id="0" w:name="_Toc432167149"/>
      <w:bookmarkStart w:id="1" w:name="_GoBack"/>
      <w:bookmarkEnd w:id="1"/>
      <w:r>
        <w:t>Abroad Internships</w:t>
      </w:r>
      <w:bookmarkEnd w:id="0"/>
    </w:p>
    <w:p w:rsidR="00A9312C" w:rsidRPr="00A9312C" w:rsidRDefault="00A9312C" w:rsidP="00A9312C">
      <w:pPr>
        <w:spacing w:after="0" w:line="240" w:lineRule="auto"/>
        <w:rPr>
          <w:rFonts w:ascii="Calibri" w:eastAsia="Times New Roman" w:hAnsi="Calibri" w:cs="Calibri"/>
          <w:color w:val="000000"/>
          <w:lang w:eastAsia="en-GB"/>
        </w:rPr>
      </w:pPr>
      <w:r w:rsidRPr="00A9312C">
        <w:rPr>
          <w:rFonts w:ascii="Calibri" w:eastAsia="Times New Roman" w:hAnsi="Calibri" w:cs="Calibri"/>
          <w:color w:val="000000"/>
          <w:lang w:eastAsia="en-GB"/>
        </w:rPr>
        <w:t>We help students to find internships and language courses abroad.</w:t>
      </w:r>
    </w:p>
    <w:p w:rsidR="009F5EAA" w:rsidRDefault="009F5EAA" w:rsidP="009F5EAA"/>
    <w:p w:rsidR="009F5EAA" w:rsidRDefault="009F5EAA" w:rsidP="00A9312C">
      <w:pPr>
        <w:pStyle w:val="Heading2"/>
      </w:pPr>
      <w:bookmarkStart w:id="2" w:name="_Toc432167150"/>
      <w:r>
        <w:t>ACCA</w:t>
      </w:r>
      <w:bookmarkEnd w:id="2"/>
    </w:p>
    <w:p w:rsidR="00A9312C" w:rsidRPr="00A9312C" w:rsidRDefault="00A9312C" w:rsidP="00A9312C">
      <w:pPr>
        <w:spacing w:after="0" w:line="240" w:lineRule="auto"/>
        <w:rPr>
          <w:rFonts w:ascii="Calibri" w:eastAsia="Times New Roman" w:hAnsi="Calibri" w:cs="Calibri"/>
          <w:color w:val="000000"/>
          <w:lang w:eastAsia="en-GB"/>
        </w:rPr>
      </w:pPr>
      <w:r w:rsidRPr="00A9312C">
        <w:rPr>
          <w:rFonts w:ascii="Calibri" w:eastAsia="Times New Roman" w:hAnsi="Calibri" w:cs="Calibri"/>
          <w:color w:val="000000"/>
          <w:lang w:eastAsia="en-GB"/>
        </w:rPr>
        <w:t>We are the world’s leading body for professional accountants, with over 110 years of experience, innovation and excellence. We champion opportunity within accountancy, demonstrate excellence through our qualifications, and act as a driving force within the accounting profession to constantly improve working practices.</w:t>
      </w:r>
    </w:p>
    <w:p w:rsidR="00A9312C" w:rsidRDefault="00A9312C" w:rsidP="009F5EAA"/>
    <w:p w:rsidR="009F5EAA" w:rsidRDefault="009F5EAA" w:rsidP="00A9312C">
      <w:pPr>
        <w:pStyle w:val="Heading2"/>
      </w:pPr>
      <w:bookmarkStart w:id="3" w:name="_Toc432167151"/>
      <w:r>
        <w:t>Army</w:t>
      </w:r>
      <w:bookmarkEnd w:id="3"/>
    </w:p>
    <w:p w:rsidR="009F5EAA" w:rsidRDefault="009F5EAA" w:rsidP="00A9312C">
      <w:pPr>
        <w:pStyle w:val="Heading2"/>
      </w:pPr>
      <w:bookmarkStart w:id="4" w:name="_Toc432167152"/>
      <w:r>
        <w:t>Ascot Estate planning</w:t>
      </w:r>
      <w:bookmarkEnd w:id="4"/>
    </w:p>
    <w:p w:rsidR="00A9312C" w:rsidRPr="00A9312C" w:rsidRDefault="00A9312C" w:rsidP="00A9312C">
      <w:pPr>
        <w:spacing w:after="0" w:line="240" w:lineRule="auto"/>
        <w:rPr>
          <w:rFonts w:ascii="Calibri" w:eastAsia="Times New Roman" w:hAnsi="Calibri" w:cs="Calibri"/>
          <w:color w:val="000000"/>
          <w:lang w:eastAsia="en-GB"/>
        </w:rPr>
      </w:pPr>
      <w:r w:rsidRPr="00A9312C">
        <w:rPr>
          <w:rFonts w:ascii="Calibri" w:eastAsia="Times New Roman" w:hAnsi="Calibri" w:cs="Calibri"/>
          <w:color w:val="000000"/>
          <w:lang w:eastAsia="en-GB"/>
        </w:rPr>
        <w:t>Ascot Estate Planning has been operating for the past two years, originally within Ascot Wealth Management but now as a separate entity. In that time we have helped to create bespoke estate plans for a wide variety of clients with varying estate sizes and concer</w:t>
      </w:r>
      <w:r>
        <w:rPr>
          <w:rFonts w:ascii="Calibri" w:eastAsia="Times New Roman" w:hAnsi="Calibri" w:cs="Calibri"/>
          <w:color w:val="000000"/>
          <w:lang w:eastAsia="en-GB"/>
        </w:rPr>
        <w:t>ns for the future.</w:t>
      </w:r>
      <w:r>
        <w:rPr>
          <w:rFonts w:ascii="Calibri" w:eastAsia="Times New Roman" w:hAnsi="Calibri" w:cs="Calibri"/>
          <w:color w:val="000000"/>
          <w:lang w:eastAsia="en-GB"/>
        </w:rPr>
        <w:br/>
      </w:r>
      <w:r w:rsidRPr="00A9312C">
        <w:rPr>
          <w:rFonts w:ascii="Calibri" w:eastAsia="Times New Roman" w:hAnsi="Calibri" w:cs="Calibri"/>
          <w:color w:val="000000"/>
          <w:lang w:eastAsia="en-GB"/>
        </w:rPr>
        <w:t xml:space="preserve">Managing Director, Mark </w:t>
      </w:r>
      <w:proofErr w:type="spellStart"/>
      <w:r w:rsidRPr="00A9312C">
        <w:rPr>
          <w:rFonts w:ascii="Calibri" w:eastAsia="Times New Roman" w:hAnsi="Calibri" w:cs="Calibri"/>
          <w:color w:val="000000"/>
          <w:lang w:eastAsia="en-GB"/>
        </w:rPr>
        <w:t>Insley</w:t>
      </w:r>
      <w:proofErr w:type="spellEnd"/>
      <w:r w:rsidRPr="00A9312C">
        <w:rPr>
          <w:rFonts w:ascii="Calibri" w:eastAsia="Times New Roman" w:hAnsi="Calibri" w:cs="Calibri"/>
          <w:color w:val="000000"/>
          <w:lang w:eastAsia="en-GB"/>
        </w:rPr>
        <w:t xml:space="preserve"> has brought a fresh perspective to the industry which we feel is reflected in the innovative and comprehensive solution</w:t>
      </w:r>
      <w:r>
        <w:rPr>
          <w:rFonts w:ascii="Calibri" w:eastAsia="Times New Roman" w:hAnsi="Calibri" w:cs="Calibri"/>
          <w:color w:val="000000"/>
          <w:lang w:eastAsia="en-GB"/>
        </w:rPr>
        <w:t>s we provide to our clients.</w:t>
      </w:r>
      <w:r>
        <w:rPr>
          <w:rFonts w:ascii="Calibri" w:eastAsia="Times New Roman" w:hAnsi="Calibri" w:cs="Calibri"/>
          <w:color w:val="000000"/>
          <w:lang w:eastAsia="en-GB"/>
        </w:rPr>
        <w:br/>
      </w:r>
      <w:r w:rsidRPr="00A9312C">
        <w:rPr>
          <w:rFonts w:ascii="Calibri" w:eastAsia="Times New Roman" w:hAnsi="Calibri" w:cs="Calibri"/>
          <w:color w:val="000000"/>
          <w:lang w:eastAsia="en-GB"/>
        </w:rPr>
        <w:t>We aid our clients in a number of areas including</w:t>
      </w:r>
      <w:proofErr w:type="gramStart"/>
      <w:r w:rsidRPr="00A9312C">
        <w:rPr>
          <w:rFonts w:ascii="Calibri" w:eastAsia="Times New Roman" w:hAnsi="Calibri" w:cs="Calibri"/>
          <w:color w:val="000000"/>
          <w:lang w:eastAsia="en-GB"/>
        </w:rPr>
        <w:t>:</w:t>
      </w:r>
      <w:proofErr w:type="gramEnd"/>
      <w:r w:rsidRPr="00A9312C">
        <w:rPr>
          <w:rFonts w:ascii="Calibri" w:eastAsia="Times New Roman" w:hAnsi="Calibri" w:cs="Calibri"/>
          <w:color w:val="000000"/>
          <w:lang w:eastAsia="en-GB"/>
        </w:rPr>
        <w:br/>
      </w:r>
      <w:r w:rsidRPr="00A9312C">
        <w:rPr>
          <w:rFonts w:ascii="Calibri" w:eastAsia="Times New Roman" w:hAnsi="Calibri" w:cs="Calibri"/>
          <w:color w:val="000000"/>
          <w:lang w:eastAsia="en-GB"/>
        </w:rPr>
        <w:br/>
        <w:t>• Wills and trusts</w:t>
      </w:r>
      <w:r w:rsidRPr="00A9312C">
        <w:rPr>
          <w:rFonts w:ascii="Calibri" w:eastAsia="Times New Roman" w:hAnsi="Calibri" w:cs="Calibri"/>
          <w:color w:val="000000"/>
          <w:lang w:eastAsia="en-GB"/>
        </w:rPr>
        <w:br/>
      </w:r>
      <w:r w:rsidRPr="00A9312C">
        <w:rPr>
          <w:rFonts w:ascii="Calibri" w:eastAsia="Times New Roman" w:hAnsi="Calibri" w:cs="Calibri"/>
          <w:color w:val="000000"/>
          <w:lang w:eastAsia="en-GB"/>
        </w:rPr>
        <w:br/>
        <w:t>• Probate advice</w:t>
      </w:r>
      <w:r w:rsidRPr="00A9312C">
        <w:rPr>
          <w:rFonts w:ascii="Calibri" w:eastAsia="Times New Roman" w:hAnsi="Calibri" w:cs="Calibri"/>
          <w:color w:val="000000"/>
          <w:lang w:eastAsia="en-GB"/>
        </w:rPr>
        <w:br/>
      </w:r>
      <w:r w:rsidRPr="00A9312C">
        <w:rPr>
          <w:rFonts w:ascii="Calibri" w:eastAsia="Times New Roman" w:hAnsi="Calibri" w:cs="Calibri"/>
          <w:color w:val="000000"/>
          <w:lang w:eastAsia="en-GB"/>
        </w:rPr>
        <w:br/>
        <w:t xml:space="preserve">• </w:t>
      </w:r>
      <w:proofErr w:type="spellStart"/>
      <w:r w:rsidRPr="00A9312C">
        <w:rPr>
          <w:rFonts w:ascii="Calibri" w:eastAsia="Times New Roman" w:hAnsi="Calibri" w:cs="Calibri"/>
          <w:color w:val="000000"/>
          <w:lang w:eastAsia="en-GB"/>
        </w:rPr>
        <w:t>Conveyancing</w:t>
      </w:r>
      <w:proofErr w:type="spellEnd"/>
      <w:r w:rsidRPr="00A9312C">
        <w:rPr>
          <w:rFonts w:ascii="Calibri" w:eastAsia="Times New Roman" w:hAnsi="Calibri" w:cs="Calibri"/>
          <w:color w:val="000000"/>
          <w:lang w:eastAsia="en-GB"/>
        </w:rPr>
        <w:br/>
      </w:r>
      <w:r w:rsidRPr="00A9312C">
        <w:rPr>
          <w:rFonts w:ascii="Calibri" w:eastAsia="Times New Roman" w:hAnsi="Calibri" w:cs="Calibri"/>
          <w:color w:val="000000"/>
          <w:lang w:eastAsia="en-GB"/>
        </w:rPr>
        <w:lastRenderedPageBreak/>
        <w:br/>
        <w:t>• Inheritance Tax Planning</w:t>
      </w:r>
      <w:r w:rsidRPr="00A9312C">
        <w:rPr>
          <w:rFonts w:ascii="Calibri" w:eastAsia="Times New Roman" w:hAnsi="Calibri" w:cs="Calibri"/>
          <w:color w:val="000000"/>
          <w:lang w:eastAsia="en-GB"/>
        </w:rPr>
        <w:br/>
      </w:r>
      <w:r w:rsidRPr="00A9312C">
        <w:rPr>
          <w:rFonts w:ascii="Calibri" w:eastAsia="Times New Roman" w:hAnsi="Calibri" w:cs="Calibri"/>
          <w:color w:val="000000"/>
          <w:lang w:eastAsia="en-GB"/>
        </w:rPr>
        <w:br/>
      </w:r>
      <w:r>
        <w:rPr>
          <w:rFonts w:ascii="Calibri" w:eastAsia="Times New Roman" w:hAnsi="Calibri" w:cs="Calibri"/>
          <w:color w:val="000000"/>
          <w:lang w:eastAsia="en-GB"/>
        </w:rPr>
        <w:t>• Lasting Powers of Attorney</w:t>
      </w:r>
      <w:r>
        <w:rPr>
          <w:rFonts w:ascii="Calibri" w:eastAsia="Times New Roman" w:hAnsi="Calibri" w:cs="Calibri"/>
          <w:color w:val="000000"/>
          <w:lang w:eastAsia="en-GB"/>
        </w:rPr>
        <w:br/>
      </w:r>
      <w:r>
        <w:rPr>
          <w:rFonts w:ascii="Calibri" w:eastAsia="Times New Roman" w:hAnsi="Calibri" w:cs="Calibri"/>
          <w:color w:val="000000"/>
          <w:lang w:eastAsia="en-GB"/>
        </w:rPr>
        <w:br/>
      </w:r>
      <w:r w:rsidRPr="00A9312C">
        <w:rPr>
          <w:rFonts w:ascii="Calibri" w:eastAsia="Times New Roman" w:hAnsi="Calibri" w:cs="Calibri"/>
          <w:color w:val="000000"/>
          <w:lang w:eastAsia="en-GB"/>
        </w:rPr>
        <w:t>In addition to this, due to our close connections with Ascot Wealth Management, we often work alongside tax-planning investments too, meaning that the successful candidate will also experience first-hand how often estate planning and financial services cross paths.</w:t>
      </w:r>
    </w:p>
    <w:p w:rsidR="00A9312C" w:rsidRDefault="00A9312C" w:rsidP="009F5EAA"/>
    <w:p w:rsidR="009F5EAA" w:rsidRDefault="009F5EAA" w:rsidP="00A9312C">
      <w:pPr>
        <w:pStyle w:val="Heading2"/>
      </w:pPr>
      <w:bookmarkStart w:id="5" w:name="_Toc432167153"/>
      <w:r>
        <w:t>Ascot Wealth Management</w:t>
      </w:r>
      <w:bookmarkEnd w:id="5"/>
    </w:p>
    <w:p w:rsidR="00A9312C" w:rsidRPr="00A9312C" w:rsidRDefault="00A9312C" w:rsidP="00A9312C">
      <w:pPr>
        <w:spacing w:after="0" w:line="240" w:lineRule="auto"/>
        <w:rPr>
          <w:rFonts w:ascii="Calibri" w:eastAsia="Times New Roman" w:hAnsi="Calibri" w:cs="Calibri"/>
          <w:color w:val="000000"/>
          <w:lang w:eastAsia="en-GB"/>
        </w:rPr>
      </w:pPr>
      <w:r w:rsidRPr="00A9312C">
        <w:rPr>
          <w:rFonts w:ascii="Calibri" w:eastAsia="Times New Roman" w:hAnsi="Calibri" w:cs="Calibri"/>
          <w:color w:val="000000"/>
          <w:lang w:eastAsia="en-GB"/>
        </w:rPr>
        <w:t xml:space="preserve">Ascot Wealth Management was created in 2010 by Mark </w:t>
      </w:r>
      <w:proofErr w:type="spellStart"/>
      <w:r w:rsidRPr="00A9312C">
        <w:rPr>
          <w:rFonts w:ascii="Calibri" w:eastAsia="Times New Roman" w:hAnsi="Calibri" w:cs="Calibri"/>
          <w:color w:val="000000"/>
          <w:lang w:eastAsia="en-GB"/>
        </w:rPr>
        <w:t>Insley</w:t>
      </w:r>
      <w:proofErr w:type="spellEnd"/>
      <w:r w:rsidRPr="00A9312C">
        <w:rPr>
          <w:rFonts w:ascii="Calibri" w:eastAsia="Times New Roman" w:hAnsi="Calibri" w:cs="Calibri"/>
          <w:color w:val="000000"/>
          <w:lang w:eastAsia="en-GB"/>
        </w:rPr>
        <w:t xml:space="preserve"> and has evolved in to a wide scoped wealth management practice owned and shaped by its clients, as opposed to other financial advisory firms who are traditionally more sales driven. We provide a fresh perspective on the industry and reflect this is in the wide array of solutions we provide for clients. </w:t>
      </w:r>
      <w:r w:rsidRPr="00A9312C">
        <w:rPr>
          <w:rFonts w:ascii="Calibri" w:eastAsia="Times New Roman" w:hAnsi="Calibri" w:cs="Calibri"/>
          <w:color w:val="000000"/>
          <w:lang w:eastAsia="en-GB"/>
        </w:rPr>
        <w:br/>
      </w:r>
      <w:r w:rsidRPr="00A9312C">
        <w:rPr>
          <w:rFonts w:ascii="Calibri" w:eastAsia="Times New Roman" w:hAnsi="Calibri" w:cs="Calibri"/>
          <w:color w:val="000000"/>
          <w:lang w:eastAsia="en-GB"/>
        </w:rPr>
        <w:br/>
        <w:t xml:space="preserve">We advise clients on a number of areas including: </w:t>
      </w:r>
      <w:r w:rsidRPr="00A9312C">
        <w:rPr>
          <w:rFonts w:ascii="Calibri" w:eastAsia="Times New Roman" w:hAnsi="Calibri" w:cs="Calibri"/>
          <w:color w:val="000000"/>
          <w:lang w:eastAsia="en-GB"/>
        </w:rPr>
        <w:br/>
      </w:r>
      <w:r w:rsidRPr="00A9312C">
        <w:rPr>
          <w:rFonts w:ascii="Calibri" w:eastAsia="Times New Roman" w:hAnsi="Calibri" w:cs="Calibri"/>
          <w:color w:val="000000"/>
          <w:lang w:eastAsia="en-GB"/>
        </w:rPr>
        <w:br/>
        <w:t xml:space="preserve">• Investments </w:t>
      </w:r>
      <w:r w:rsidRPr="00A9312C">
        <w:rPr>
          <w:rFonts w:ascii="Calibri" w:eastAsia="Times New Roman" w:hAnsi="Calibri" w:cs="Calibri"/>
          <w:color w:val="000000"/>
          <w:lang w:eastAsia="en-GB"/>
        </w:rPr>
        <w:br/>
      </w:r>
      <w:r w:rsidRPr="00A9312C">
        <w:rPr>
          <w:rFonts w:ascii="Calibri" w:eastAsia="Times New Roman" w:hAnsi="Calibri" w:cs="Calibri"/>
          <w:color w:val="000000"/>
          <w:lang w:eastAsia="en-GB"/>
        </w:rPr>
        <w:br/>
        <w:t xml:space="preserve">• Pensions </w:t>
      </w:r>
      <w:r w:rsidRPr="00A9312C">
        <w:rPr>
          <w:rFonts w:ascii="Calibri" w:eastAsia="Times New Roman" w:hAnsi="Calibri" w:cs="Calibri"/>
          <w:color w:val="000000"/>
          <w:lang w:eastAsia="en-GB"/>
        </w:rPr>
        <w:br/>
      </w:r>
      <w:r w:rsidRPr="00A9312C">
        <w:rPr>
          <w:rFonts w:ascii="Calibri" w:eastAsia="Times New Roman" w:hAnsi="Calibri" w:cs="Calibri"/>
          <w:color w:val="000000"/>
          <w:lang w:eastAsia="en-GB"/>
        </w:rPr>
        <w:br/>
        <w:t xml:space="preserve">• Protection </w:t>
      </w:r>
      <w:r w:rsidRPr="00A9312C">
        <w:rPr>
          <w:rFonts w:ascii="Calibri" w:eastAsia="Times New Roman" w:hAnsi="Calibri" w:cs="Calibri"/>
          <w:color w:val="000000"/>
          <w:lang w:eastAsia="en-GB"/>
        </w:rPr>
        <w:br/>
      </w:r>
      <w:r w:rsidRPr="00A9312C">
        <w:rPr>
          <w:rFonts w:ascii="Calibri" w:eastAsia="Times New Roman" w:hAnsi="Calibri" w:cs="Calibri"/>
          <w:color w:val="000000"/>
          <w:lang w:eastAsia="en-GB"/>
        </w:rPr>
        <w:br/>
        <w:t xml:space="preserve">• Tax Strategies </w:t>
      </w:r>
      <w:r w:rsidRPr="00A9312C">
        <w:rPr>
          <w:rFonts w:ascii="Calibri" w:eastAsia="Times New Roman" w:hAnsi="Calibri" w:cs="Calibri"/>
          <w:color w:val="000000"/>
          <w:lang w:eastAsia="en-GB"/>
        </w:rPr>
        <w:br/>
      </w:r>
      <w:r w:rsidRPr="00A9312C">
        <w:rPr>
          <w:rFonts w:ascii="Calibri" w:eastAsia="Times New Roman" w:hAnsi="Calibri" w:cs="Calibri"/>
          <w:color w:val="000000"/>
          <w:lang w:eastAsia="en-GB"/>
        </w:rPr>
        <w:br/>
        <w:t>• Property</w:t>
      </w:r>
      <w:r w:rsidRPr="00A9312C">
        <w:rPr>
          <w:rFonts w:ascii="Calibri" w:eastAsia="Times New Roman" w:hAnsi="Calibri" w:cs="Calibri"/>
          <w:color w:val="000000"/>
          <w:lang w:eastAsia="en-GB"/>
        </w:rPr>
        <w:br/>
      </w:r>
      <w:r w:rsidRPr="00A9312C">
        <w:rPr>
          <w:rFonts w:ascii="Calibri" w:eastAsia="Times New Roman" w:hAnsi="Calibri" w:cs="Calibri"/>
          <w:color w:val="000000"/>
          <w:lang w:eastAsia="en-GB"/>
        </w:rPr>
        <w:br/>
        <w:t xml:space="preserve">• Life Planning </w:t>
      </w:r>
      <w:r w:rsidRPr="00A9312C">
        <w:rPr>
          <w:rFonts w:ascii="Calibri" w:eastAsia="Times New Roman" w:hAnsi="Calibri" w:cs="Calibri"/>
          <w:color w:val="000000"/>
          <w:lang w:eastAsia="en-GB"/>
        </w:rPr>
        <w:br/>
      </w:r>
      <w:r w:rsidRPr="00A9312C">
        <w:rPr>
          <w:rFonts w:ascii="Calibri" w:eastAsia="Times New Roman" w:hAnsi="Calibri" w:cs="Calibri"/>
          <w:color w:val="000000"/>
          <w:lang w:eastAsia="en-GB"/>
        </w:rPr>
        <w:br/>
        <w:t xml:space="preserve">We </w:t>
      </w:r>
      <w:proofErr w:type="gramStart"/>
      <w:r w:rsidRPr="00A9312C">
        <w:rPr>
          <w:rFonts w:ascii="Calibri" w:eastAsia="Times New Roman" w:hAnsi="Calibri" w:cs="Calibri"/>
          <w:color w:val="000000"/>
          <w:lang w:eastAsia="en-GB"/>
        </w:rPr>
        <w:t>are</w:t>
      </w:r>
      <w:proofErr w:type="gramEnd"/>
      <w:r w:rsidRPr="00A9312C">
        <w:rPr>
          <w:rFonts w:ascii="Calibri" w:eastAsia="Times New Roman" w:hAnsi="Calibri" w:cs="Calibri"/>
          <w:color w:val="000000"/>
          <w:lang w:eastAsia="en-GB"/>
        </w:rPr>
        <w:t xml:space="preserve"> a young, forward-thinking company looking to change the industry and become a major player in the sector in the coming years.</w:t>
      </w:r>
    </w:p>
    <w:p w:rsidR="00A9312C" w:rsidRDefault="00A9312C" w:rsidP="009F5EAA"/>
    <w:p w:rsidR="009F5EAA" w:rsidRDefault="009F5EAA" w:rsidP="00A9312C">
      <w:pPr>
        <w:pStyle w:val="Heading2"/>
      </w:pPr>
      <w:bookmarkStart w:id="6" w:name="_Toc432167154"/>
      <w:r>
        <w:t>Baker Tilly</w:t>
      </w:r>
      <w:bookmarkEnd w:id="6"/>
    </w:p>
    <w:p w:rsidR="00A9312C" w:rsidRDefault="00A9312C" w:rsidP="009F5EAA"/>
    <w:p w:rsidR="009F5EAA" w:rsidRDefault="009F5EAA" w:rsidP="00A9312C">
      <w:pPr>
        <w:pStyle w:val="Heading2"/>
      </w:pPr>
      <w:bookmarkStart w:id="7" w:name="_Toc432167155"/>
      <w:proofErr w:type="spellStart"/>
      <w:r>
        <w:t>Benfex</w:t>
      </w:r>
      <w:bookmarkEnd w:id="7"/>
      <w:proofErr w:type="spellEnd"/>
    </w:p>
    <w:p w:rsidR="00A9312C" w:rsidRPr="00A9312C" w:rsidRDefault="00A9312C" w:rsidP="00A9312C">
      <w:pPr>
        <w:spacing w:after="0" w:line="240" w:lineRule="auto"/>
        <w:rPr>
          <w:rFonts w:ascii="Calibri" w:eastAsia="Times New Roman" w:hAnsi="Calibri" w:cs="Calibri"/>
          <w:color w:val="000000"/>
          <w:lang w:eastAsia="en-GB"/>
        </w:rPr>
      </w:pPr>
      <w:proofErr w:type="spellStart"/>
      <w:r w:rsidRPr="00A9312C">
        <w:rPr>
          <w:rFonts w:ascii="Calibri" w:eastAsia="Times New Roman" w:hAnsi="Calibri" w:cs="Calibri"/>
          <w:color w:val="000000"/>
          <w:lang w:eastAsia="en-GB"/>
        </w:rPr>
        <w:t>Benefex</w:t>
      </w:r>
      <w:proofErr w:type="spellEnd"/>
      <w:r w:rsidRPr="00A9312C">
        <w:rPr>
          <w:rFonts w:ascii="Calibri" w:eastAsia="Times New Roman" w:hAnsi="Calibri" w:cs="Calibri"/>
          <w:color w:val="000000"/>
          <w:lang w:eastAsia="en-GB"/>
        </w:rPr>
        <w:t xml:space="preserve"> is one of the most successful reward and benefit providers in the UK, with our own software platform on which we run our various client schemes. Why are we so great? It's all down to our fantastic in-house team, and we're looking for awesome people from all kinds of backgrounds to come and join us on our mission to make work a great place to be for absolutely everyone. Whether you've always wanted to be a developer, a consultant, a user experience specialist, a designer, a communications expert or anything else, we'd love to hear from you.</w:t>
      </w:r>
    </w:p>
    <w:p w:rsidR="00A9312C" w:rsidRDefault="00A9312C" w:rsidP="009F5EAA"/>
    <w:p w:rsidR="00A9312C" w:rsidRDefault="009F5EAA" w:rsidP="00A9312C">
      <w:pPr>
        <w:pStyle w:val="Heading2"/>
      </w:pPr>
      <w:bookmarkStart w:id="8" w:name="_Toc432167156"/>
      <w:r>
        <w:t>Brighton Journalist Works</w:t>
      </w:r>
      <w:bookmarkEnd w:id="8"/>
    </w:p>
    <w:p w:rsidR="00A9312C" w:rsidRPr="00A9312C" w:rsidRDefault="00A9312C" w:rsidP="00A9312C">
      <w:pPr>
        <w:pStyle w:val="NoSpacing"/>
      </w:pPr>
      <w:r w:rsidRPr="00A9312C">
        <w:rPr>
          <w:lang w:eastAsia="en-GB"/>
        </w:rPr>
        <w:t>Do y</w:t>
      </w:r>
      <w:r>
        <w:rPr>
          <w:lang w:eastAsia="en-GB"/>
        </w:rPr>
        <w:t xml:space="preserve">ou want to be a journalist? </w:t>
      </w:r>
      <w:r>
        <w:rPr>
          <w:lang w:eastAsia="en-GB"/>
        </w:rPr>
        <w:br/>
      </w:r>
      <w:r w:rsidRPr="00A9312C">
        <w:rPr>
          <w:lang w:eastAsia="en-GB"/>
        </w:rPr>
        <w:t>We</w:t>
      </w:r>
      <w:r>
        <w:rPr>
          <w:lang w:eastAsia="en-GB"/>
        </w:rPr>
        <w:t xml:space="preserve"> can help you make it happen</w:t>
      </w:r>
      <w:r>
        <w:rPr>
          <w:lang w:eastAsia="en-GB"/>
        </w:rPr>
        <w:br/>
      </w:r>
      <w:r w:rsidRPr="00A9312C">
        <w:rPr>
          <w:lang w:eastAsia="en-GB"/>
        </w:rPr>
        <w:t xml:space="preserve">Journalist Works will provide you with all the knowledge and skills that editors are looking for, and help you get that important first job in journalism - including a portfolio of your published stories to </w:t>
      </w:r>
      <w:r w:rsidRPr="00A9312C">
        <w:rPr>
          <w:lang w:eastAsia="en-GB"/>
        </w:rPr>
        <w:lastRenderedPageBreak/>
        <w:t>show-case your work and three weeks of essential w</w:t>
      </w:r>
      <w:r>
        <w:rPr>
          <w:lang w:eastAsia="en-GB"/>
        </w:rPr>
        <w:t xml:space="preserve">ork experience for your CV. </w:t>
      </w:r>
      <w:r>
        <w:rPr>
          <w:lang w:eastAsia="en-GB"/>
        </w:rPr>
        <w:br/>
      </w:r>
      <w:r w:rsidRPr="00A9312C">
        <w:rPr>
          <w:lang w:eastAsia="en-GB"/>
        </w:rPr>
        <w:t xml:space="preserve">Our fast track NCTJ journalism qualification is designed to kick-start your career in journalism and help you get that all important first job as quickly as possible. It prepares you for jobs </w:t>
      </w:r>
      <w:proofErr w:type="gramStart"/>
      <w:r w:rsidRPr="00A9312C">
        <w:rPr>
          <w:lang w:eastAsia="en-GB"/>
        </w:rPr>
        <w:t>on  newspapers</w:t>
      </w:r>
      <w:proofErr w:type="gramEnd"/>
      <w:r w:rsidRPr="00A9312C">
        <w:rPr>
          <w:lang w:eastAsia="en-GB"/>
        </w:rPr>
        <w:t>, magazines, online publicatio</w:t>
      </w:r>
      <w:r>
        <w:rPr>
          <w:lang w:eastAsia="en-GB"/>
        </w:rPr>
        <w:t xml:space="preserve">ns as well as radio and TV. </w:t>
      </w:r>
      <w:r>
        <w:rPr>
          <w:lang w:eastAsia="en-GB"/>
        </w:rPr>
        <w:br/>
      </w:r>
      <w:r w:rsidRPr="00A9312C">
        <w:rPr>
          <w:lang w:eastAsia="en-GB"/>
        </w:rPr>
        <w:t>We teach you all the core journalism skills of news and feature writing, media law, government, shorthand, and all the multimedia skills of sub-editing, online journalism and v</w:t>
      </w:r>
      <w:r>
        <w:rPr>
          <w:lang w:eastAsia="en-GB"/>
        </w:rPr>
        <w:t xml:space="preserve">ideo story production too.  </w:t>
      </w:r>
      <w:r>
        <w:rPr>
          <w:lang w:eastAsia="en-GB"/>
        </w:rPr>
        <w:br/>
      </w:r>
      <w:r w:rsidRPr="00A9312C">
        <w:rPr>
          <w:lang w:eastAsia="en-GB"/>
        </w:rPr>
        <w:t xml:space="preserve">The NCTJ (National Council for the Training of Journalists) is the leading journalism qualification in </w:t>
      </w:r>
      <w:r w:rsidRPr="00A9312C">
        <w:t xml:space="preserve">the UK and recognised by all the media employers. Our style is fun, informal and professional, taught by working journalists based in the offices of Brighton’s </w:t>
      </w:r>
      <w:r>
        <w:t xml:space="preserve">daily newspaper, The Argus. </w:t>
      </w:r>
      <w:r>
        <w:br/>
      </w:r>
      <w:r w:rsidRPr="00A9312C">
        <w:t>You will get stories published in The Argus newspaper and website while on the course, have three weeks work experience guaranteed, and achieve some of the best NCTJ e</w:t>
      </w:r>
      <w:r>
        <w:t xml:space="preserve">xam results in the country. </w:t>
      </w:r>
      <w:r>
        <w:br/>
      </w:r>
      <w:r w:rsidRPr="00A9312C">
        <w:t xml:space="preserve">Students can choose work experience as reporter, sub-editor and feature writer, on newspapers, magazines and online, for news, features, sport, travel, fashion </w:t>
      </w:r>
      <w:proofErr w:type="gramStart"/>
      <w:r w:rsidRPr="00A9312C">
        <w:t>-  to</w:t>
      </w:r>
      <w:proofErr w:type="gramEnd"/>
      <w:r w:rsidRPr="00A9312C">
        <w:t xml:space="preserve"> match</w:t>
      </w:r>
      <w:r>
        <w:t xml:space="preserve"> your particular interests. </w:t>
      </w:r>
      <w:r>
        <w:br/>
      </w:r>
      <w:r w:rsidRPr="00A9312C">
        <w:t>We look forward to meeting you.</w:t>
      </w:r>
    </w:p>
    <w:p w:rsidR="00A9312C" w:rsidRDefault="00A9312C" w:rsidP="009F5EAA"/>
    <w:p w:rsidR="009F5EAA" w:rsidRDefault="009F5EAA" w:rsidP="00A9312C">
      <w:pPr>
        <w:pStyle w:val="Heading2"/>
      </w:pPr>
      <w:bookmarkStart w:id="9" w:name="_Toc432167157"/>
      <w:r>
        <w:t>BU KTP</w:t>
      </w:r>
      <w:bookmarkEnd w:id="9"/>
    </w:p>
    <w:p w:rsidR="00A9312C" w:rsidRPr="00A9312C" w:rsidRDefault="00A9312C" w:rsidP="00A9312C">
      <w:pPr>
        <w:spacing w:after="0" w:line="240" w:lineRule="auto"/>
        <w:rPr>
          <w:rFonts w:ascii="Calibri" w:eastAsia="Times New Roman" w:hAnsi="Calibri" w:cs="Calibri"/>
          <w:color w:val="000000"/>
          <w:lang w:eastAsia="en-GB"/>
        </w:rPr>
      </w:pPr>
      <w:r w:rsidRPr="00A9312C">
        <w:rPr>
          <w:rFonts w:ascii="Calibri" w:eastAsia="Times New Roman" w:hAnsi="Calibri" w:cs="Calibri"/>
          <w:color w:val="000000"/>
          <w:lang w:eastAsia="en-GB"/>
        </w:rPr>
        <w:t xml:space="preserve">Knowledge Transfer Partnerships (KTP) </w:t>
      </w:r>
      <w:proofErr w:type="gramStart"/>
      <w:r w:rsidRPr="00A9312C">
        <w:rPr>
          <w:rFonts w:ascii="Calibri" w:eastAsia="Times New Roman" w:hAnsi="Calibri" w:cs="Calibri"/>
          <w:color w:val="000000"/>
          <w:lang w:eastAsia="en-GB"/>
        </w:rPr>
        <w:t>are</w:t>
      </w:r>
      <w:proofErr w:type="gramEnd"/>
      <w:r w:rsidRPr="00A9312C">
        <w:rPr>
          <w:rFonts w:ascii="Calibri" w:eastAsia="Times New Roman" w:hAnsi="Calibri" w:cs="Calibri"/>
          <w:color w:val="000000"/>
          <w:lang w:eastAsia="en-GB"/>
        </w:rPr>
        <w:t xml:space="preserve"> the UK's best kept secret.  This graduate employment scheme embeds with within an innovative company to project manage a business critical project from 6months up to 3 years.  During this time you will receive hands on support from an academic supervisor and a supervisor within the company.</w:t>
      </w:r>
      <w:r w:rsidRPr="00A9312C">
        <w:rPr>
          <w:rFonts w:ascii="Calibri" w:eastAsia="Times New Roman" w:hAnsi="Calibri" w:cs="Calibri"/>
          <w:color w:val="000000"/>
          <w:lang w:eastAsia="en-GB"/>
        </w:rPr>
        <w:br/>
      </w:r>
      <w:r w:rsidRPr="00A9312C">
        <w:rPr>
          <w:rFonts w:ascii="Calibri" w:eastAsia="Times New Roman" w:hAnsi="Calibri" w:cs="Calibri"/>
          <w:color w:val="000000"/>
          <w:lang w:eastAsia="en-GB"/>
        </w:rPr>
        <w:br/>
        <w:t>KTP is a paid graduate opportunity with a generous training budget that generally includes the opportunity to study for a higher degree.</w:t>
      </w:r>
    </w:p>
    <w:p w:rsidR="00A9312C" w:rsidRDefault="00A9312C" w:rsidP="00A9312C">
      <w:pPr>
        <w:pStyle w:val="Heading2"/>
      </w:pPr>
    </w:p>
    <w:p w:rsidR="009F5EAA" w:rsidRDefault="009F5EAA" w:rsidP="00A9312C">
      <w:pPr>
        <w:pStyle w:val="Heading2"/>
      </w:pPr>
      <w:bookmarkStart w:id="10" w:name="_Toc432167158"/>
      <w:r>
        <w:t>Chartered Institute of Marketing</w:t>
      </w:r>
      <w:bookmarkEnd w:id="10"/>
    </w:p>
    <w:p w:rsidR="00A9312C" w:rsidRPr="00A9312C" w:rsidRDefault="00A9312C" w:rsidP="00A9312C">
      <w:pPr>
        <w:spacing w:after="0" w:line="240" w:lineRule="auto"/>
        <w:rPr>
          <w:rFonts w:ascii="Calibri" w:eastAsia="Times New Roman" w:hAnsi="Calibri" w:cs="Calibri"/>
          <w:color w:val="000000"/>
          <w:lang w:eastAsia="en-GB"/>
        </w:rPr>
      </w:pPr>
      <w:r w:rsidRPr="00A9312C">
        <w:rPr>
          <w:rFonts w:ascii="Calibri" w:eastAsia="Times New Roman" w:hAnsi="Calibri" w:cs="Calibri"/>
          <w:color w:val="000000"/>
          <w:lang w:eastAsia="en-GB"/>
        </w:rPr>
        <w:t>The Chartered Institute of Marketing (CIM) is the leading international professional marketing body. First established in 1911 it has defined the marketing standards that operate in the UK for over a century and is the global champion of best marketing practice. CIM exists to develop the marketing profession, maintain professional standards and improve the skills of marketing practitioners, enabling them to deliver exceptional results for their organisations. It does this by providing membership, qualifications and training to marketing professionals and businesses around the world. Visit www.cim.co.uk for more information.</w:t>
      </w:r>
    </w:p>
    <w:p w:rsidR="00A9312C" w:rsidRDefault="00A9312C" w:rsidP="009F5EAA"/>
    <w:p w:rsidR="009F5EAA" w:rsidRDefault="009F5EAA" w:rsidP="00A9312C">
      <w:pPr>
        <w:pStyle w:val="Heading2"/>
      </w:pPr>
      <w:bookmarkStart w:id="11" w:name="_Toc432167159"/>
      <w:r>
        <w:t>Chartered Institute of Taxation</w:t>
      </w:r>
      <w:bookmarkEnd w:id="11"/>
    </w:p>
    <w:p w:rsidR="00A9312C" w:rsidRPr="00A9312C" w:rsidRDefault="00A9312C" w:rsidP="00A9312C">
      <w:pPr>
        <w:spacing w:after="0" w:line="240" w:lineRule="auto"/>
        <w:rPr>
          <w:rFonts w:ascii="Calibri" w:eastAsia="Times New Roman" w:hAnsi="Calibri" w:cs="Calibri"/>
          <w:color w:val="000000"/>
          <w:lang w:eastAsia="en-GB"/>
        </w:rPr>
      </w:pPr>
      <w:r w:rsidRPr="00A9312C">
        <w:rPr>
          <w:rFonts w:ascii="Calibri" w:eastAsia="Times New Roman" w:hAnsi="Calibri" w:cs="Calibri"/>
          <w:color w:val="000000"/>
          <w:lang w:eastAsia="en-GB"/>
        </w:rPr>
        <w:t>The CIOT is the leading body in the UK for taxation professionals (.</w:t>
      </w:r>
      <w:proofErr w:type="spellStart"/>
      <w:r w:rsidRPr="00A9312C">
        <w:rPr>
          <w:rFonts w:ascii="Calibri" w:eastAsia="Times New Roman" w:hAnsi="Calibri" w:cs="Calibri"/>
          <w:color w:val="000000"/>
          <w:lang w:eastAsia="en-GB"/>
        </w:rPr>
        <w:t>e.g</w:t>
      </w:r>
      <w:proofErr w:type="spellEnd"/>
      <w:r w:rsidRPr="00A9312C">
        <w:rPr>
          <w:rFonts w:ascii="Calibri" w:eastAsia="Times New Roman" w:hAnsi="Calibri" w:cs="Calibri"/>
          <w:color w:val="000000"/>
          <w:lang w:eastAsia="en-GB"/>
        </w:rPr>
        <w:t xml:space="preserve"> tax advisers) dealing with all aspects of taxation. Our primary purpose is to pro</w:t>
      </w:r>
      <w:r>
        <w:rPr>
          <w:rFonts w:ascii="Calibri" w:eastAsia="Times New Roman" w:hAnsi="Calibri" w:cs="Calibri"/>
          <w:color w:val="000000"/>
          <w:lang w:eastAsia="en-GB"/>
        </w:rPr>
        <w:t xml:space="preserve">mote education in taxation. </w:t>
      </w:r>
      <w:r>
        <w:rPr>
          <w:rFonts w:ascii="Calibri" w:eastAsia="Times New Roman" w:hAnsi="Calibri" w:cs="Calibri"/>
          <w:color w:val="000000"/>
          <w:lang w:eastAsia="en-GB"/>
        </w:rPr>
        <w:br/>
      </w:r>
      <w:r w:rsidRPr="00A9312C">
        <w:rPr>
          <w:rFonts w:ascii="Calibri" w:eastAsia="Times New Roman" w:hAnsi="Calibri" w:cs="Calibri"/>
          <w:color w:val="000000"/>
          <w:lang w:eastAsia="en-GB"/>
        </w:rPr>
        <w:t>Our members can also be found in many different workplaces: in the voluntary sector, HMRC and other parts of government, banking and finance, and commerce and industry.</w:t>
      </w:r>
    </w:p>
    <w:p w:rsidR="00A9312C" w:rsidRDefault="00A9312C" w:rsidP="009F5EAA"/>
    <w:p w:rsidR="009F5EAA" w:rsidRDefault="009F5EAA" w:rsidP="00A9312C">
      <w:pPr>
        <w:pStyle w:val="Heading2"/>
      </w:pPr>
      <w:bookmarkStart w:id="12" w:name="_Toc432167160"/>
      <w:proofErr w:type="spellStart"/>
      <w:r>
        <w:t>Chewton</w:t>
      </w:r>
      <w:proofErr w:type="spellEnd"/>
      <w:r>
        <w:t xml:space="preserve"> Glen Hotel</w:t>
      </w:r>
      <w:bookmarkEnd w:id="12"/>
      <w:r>
        <w:t xml:space="preserve"> </w:t>
      </w:r>
    </w:p>
    <w:p w:rsidR="00A9312C" w:rsidRPr="00A9312C" w:rsidRDefault="00A9312C" w:rsidP="00A9312C">
      <w:pPr>
        <w:pStyle w:val="NoSpacing"/>
        <w:rPr>
          <w:lang w:eastAsia="en-GB"/>
        </w:rPr>
      </w:pPr>
      <w:proofErr w:type="spellStart"/>
      <w:r>
        <w:rPr>
          <w:lang w:eastAsia="en-GB"/>
        </w:rPr>
        <w:t>Chewton</w:t>
      </w:r>
      <w:proofErr w:type="spellEnd"/>
      <w:r>
        <w:rPr>
          <w:lang w:eastAsia="en-GB"/>
        </w:rPr>
        <w:t xml:space="preserve"> Glen Hotel &amp; Spa</w:t>
      </w:r>
      <w:r>
        <w:rPr>
          <w:lang w:eastAsia="en-GB"/>
        </w:rPr>
        <w:br/>
      </w:r>
      <w:r w:rsidRPr="00A9312C">
        <w:rPr>
          <w:lang w:eastAsia="en-GB"/>
        </w:rPr>
        <w:t>5* Luxury Hotel</w:t>
      </w:r>
    </w:p>
    <w:p w:rsidR="00A9312C" w:rsidRPr="00A9312C" w:rsidRDefault="00A9312C" w:rsidP="00A9312C"/>
    <w:p w:rsidR="009F5EAA" w:rsidRDefault="009F5EAA" w:rsidP="00A9312C">
      <w:pPr>
        <w:pStyle w:val="Heading2"/>
      </w:pPr>
      <w:bookmarkStart w:id="13" w:name="_Toc432167161"/>
      <w:r>
        <w:lastRenderedPageBreak/>
        <w:t>CIMA</w:t>
      </w:r>
      <w:bookmarkEnd w:id="13"/>
    </w:p>
    <w:p w:rsidR="00A9312C" w:rsidRPr="00A9312C" w:rsidRDefault="00A9312C" w:rsidP="00A9312C">
      <w:pPr>
        <w:spacing w:after="0" w:line="240" w:lineRule="auto"/>
        <w:rPr>
          <w:rFonts w:ascii="Calibri" w:eastAsia="Times New Roman" w:hAnsi="Calibri" w:cs="Calibri"/>
          <w:color w:val="000000"/>
          <w:lang w:eastAsia="en-GB"/>
        </w:rPr>
      </w:pPr>
      <w:r w:rsidRPr="00A9312C">
        <w:rPr>
          <w:rFonts w:ascii="Calibri" w:eastAsia="Times New Roman" w:hAnsi="Calibri" w:cs="Calibri"/>
          <w:color w:val="000000"/>
          <w:lang w:eastAsia="en-GB"/>
        </w:rPr>
        <w:t>CIMA is the only professional body that qualifies accountants solely for business. It’s a proven path to fantastic career prospects and high earning potential. A CIMA qualification is highly regarded by leading organisations worldwide and could be your passport to global employability.</w:t>
      </w:r>
    </w:p>
    <w:p w:rsidR="00A9312C" w:rsidRDefault="00A9312C" w:rsidP="009F5EAA"/>
    <w:p w:rsidR="009F5EAA" w:rsidRDefault="009F5EAA" w:rsidP="00A9312C">
      <w:pPr>
        <w:pStyle w:val="Heading2"/>
      </w:pPr>
      <w:bookmarkStart w:id="14" w:name="_Toc432167162"/>
      <w:r>
        <w:t>Computacenter</w:t>
      </w:r>
      <w:bookmarkEnd w:id="14"/>
    </w:p>
    <w:p w:rsidR="00A9312C" w:rsidRPr="00A9312C" w:rsidRDefault="00A9312C" w:rsidP="00A9312C">
      <w:pPr>
        <w:spacing w:after="0" w:line="240" w:lineRule="auto"/>
        <w:rPr>
          <w:rFonts w:ascii="Calibri" w:eastAsia="Times New Roman" w:hAnsi="Calibri" w:cs="Calibri"/>
          <w:color w:val="000000"/>
          <w:lang w:eastAsia="en-GB"/>
        </w:rPr>
      </w:pPr>
      <w:r w:rsidRPr="00A9312C">
        <w:rPr>
          <w:rFonts w:ascii="Calibri" w:eastAsia="Times New Roman" w:hAnsi="Calibri" w:cs="Calibri"/>
          <w:color w:val="000000"/>
          <w:lang w:eastAsia="en-GB"/>
        </w:rPr>
        <w:t>Computacenter is Europe's leading independent provider of IT infrastructure services, enabling users and their business. We advise organisations on IT strategy, implement the most appropriate technology, optimise its performance, and manage our customers’ infrastructures. In doing this we help CIOs and IT departments in enterprise and corporate organisations maximise productivity and the business value of IT for in</w:t>
      </w:r>
      <w:r>
        <w:rPr>
          <w:rFonts w:ascii="Calibri" w:eastAsia="Times New Roman" w:hAnsi="Calibri" w:cs="Calibri"/>
          <w:color w:val="000000"/>
          <w:lang w:eastAsia="en-GB"/>
        </w:rPr>
        <w:t xml:space="preserve">ternal and external users.  </w:t>
      </w:r>
      <w:r>
        <w:rPr>
          <w:rFonts w:ascii="Calibri" w:eastAsia="Times New Roman" w:hAnsi="Calibri" w:cs="Calibri"/>
          <w:color w:val="000000"/>
          <w:lang w:eastAsia="en-GB"/>
        </w:rPr>
        <w:br/>
      </w:r>
      <w:r w:rsidRPr="00A9312C">
        <w:rPr>
          <w:rFonts w:ascii="Calibri" w:eastAsia="Times New Roman" w:hAnsi="Calibri" w:cs="Calibri"/>
          <w:color w:val="000000"/>
          <w:lang w:eastAsia="en-GB"/>
        </w:rPr>
        <w:t xml:space="preserve">Computacenter provides user support, the best devices, and secure provision of applications and data to support individual working styles and improve collaboration. To achieve this, we assist with consulting as well as the implementation and operation of networks and </w:t>
      </w:r>
      <w:proofErr w:type="spellStart"/>
      <w:r w:rsidRPr="00A9312C">
        <w:rPr>
          <w:rFonts w:ascii="Calibri" w:eastAsia="Times New Roman" w:hAnsi="Calibri" w:cs="Calibri"/>
          <w:color w:val="000000"/>
          <w:lang w:eastAsia="en-GB"/>
        </w:rPr>
        <w:t>datacenter</w:t>
      </w:r>
      <w:proofErr w:type="spellEnd"/>
      <w:r w:rsidRPr="00A9312C">
        <w:rPr>
          <w:rFonts w:ascii="Calibri" w:eastAsia="Times New Roman" w:hAnsi="Calibri" w:cs="Calibri"/>
          <w:color w:val="000000"/>
          <w:lang w:eastAsia="en-GB"/>
        </w:rPr>
        <w:t xml:space="preserve"> infrastructures on or off customers</w:t>
      </w:r>
      <w:r>
        <w:rPr>
          <w:rFonts w:ascii="Calibri" w:eastAsia="Times New Roman" w:hAnsi="Calibri" w:cs="Calibri"/>
          <w:color w:val="000000"/>
          <w:lang w:eastAsia="en-GB"/>
        </w:rPr>
        <w:t>’ premises and in the cloud.</w:t>
      </w:r>
      <w:r>
        <w:rPr>
          <w:rFonts w:ascii="Calibri" w:eastAsia="Times New Roman" w:hAnsi="Calibri" w:cs="Calibri"/>
          <w:color w:val="000000"/>
          <w:lang w:eastAsia="en-GB"/>
        </w:rPr>
        <w:br/>
      </w:r>
      <w:r w:rsidRPr="00A9312C">
        <w:rPr>
          <w:rFonts w:ascii="Calibri" w:eastAsia="Times New Roman" w:hAnsi="Calibri" w:cs="Calibri"/>
          <w:color w:val="000000"/>
          <w:lang w:eastAsia="en-GB"/>
        </w:rPr>
        <w:t>Rooted in core European countries Computacenter combines global reach with local expertise. We operate Infrastructure Operations Centres and Group Service Desks across Europe, South Africa and Asia from which our employees provide user support in 18 languages. Customers with global requirements are served through an extensive international partner network, which mirrors the requirements of our European-headquartered client base.</w:t>
      </w:r>
    </w:p>
    <w:p w:rsidR="00A9312C" w:rsidRDefault="00A9312C" w:rsidP="009F5EAA"/>
    <w:p w:rsidR="00A9312C" w:rsidRDefault="00A9312C" w:rsidP="009F5EAA"/>
    <w:p w:rsidR="009F5EAA" w:rsidRDefault="009F5EAA" w:rsidP="00A9312C">
      <w:pPr>
        <w:pStyle w:val="Heading2"/>
      </w:pPr>
      <w:bookmarkStart w:id="15" w:name="_Toc432167163"/>
      <w:proofErr w:type="spellStart"/>
      <w:r>
        <w:t>Dawbell</w:t>
      </w:r>
      <w:bookmarkEnd w:id="15"/>
      <w:proofErr w:type="spellEnd"/>
    </w:p>
    <w:p w:rsidR="00A9312C" w:rsidRPr="00A9312C" w:rsidRDefault="00A9312C" w:rsidP="00A9312C">
      <w:pPr>
        <w:spacing w:after="0" w:line="240" w:lineRule="auto"/>
        <w:rPr>
          <w:rFonts w:ascii="Calibri" w:eastAsia="Times New Roman" w:hAnsi="Calibri" w:cs="Calibri"/>
          <w:color w:val="000000"/>
          <w:lang w:eastAsia="en-GB"/>
        </w:rPr>
      </w:pPr>
      <w:proofErr w:type="spellStart"/>
      <w:r w:rsidRPr="00A9312C">
        <w:rPr>
          <w:rFonts w:ascii="Calibri" w:eastAsia="Times New Roman" w:hAnsi="Calibri" w:cs="Calibri"/>
          <w:color w:val="000000"/>
          <w:lang w:eastAsia="en-GB"/>
        </w:rPr>
        <w:t>DawBell</w:t>
      </w:r>
      <w:proofErr w:type="spellEnd"/>
      <w:r w:rsidRPr="00A9312C">
        <w:rPr>
          <w:rFonts w:ascii="Calibri" w:eastAsia="Times New Roman" w:hAnsi="Calibri" w:cs="Calibri"/>
          <w:color w:val="000000"/>
          <w:lang w:eastAsia="en-GB"/>
        </w:rPr>
        <w:t> sit at the centre of the UK entertainment industry, providing communications services for personalities, public figures, brands, trade bodies and events. Clients include Paul McCartney, James </w:t>
      </w:r>
      <w:proofErr w:type="spellStart"/>
      <w:r w:rsidRPr="00A9312C">
        <w:rPr>
          <w:rFonts w:ascii="Calibri" w:eastAsia="Times New Roman" w:hAnsi="Calibri" w:cs="Calibri"/>
          <w:color w:val="000000"/>
          <w:lang w:eastAsia="en-GB"/>
        </w:rPr>
        <w:t>Corden</w:t>
      </w:r>
      <w:proofErr w:type="spellEnd"/>
      <w:r w:rsidRPr="00A9312C">
        <w:rPr>
          <w:rFonts w:ascii="Calibri" w:eastAsia="Times New Roman" w:hAnsi="Calibri" w:cs="Calibri"/>
          <w:color w:val="000000"/>
          <w:lang w:eastAsia="en-GB"/>
        </w:rPr>
        <w:t xml:space="preserve">, </w:t>
      </w:r>
      <w:proofErr w:type="gramStart"/>
      <w:r w:rsidRPr="00A9312C">
        <w:rPr>
          <w:rFonts w:ascii="Calibri" w:eastAsia="Times New Roman" w:hAnsi="Calibri" w:cs="Calibri"/>
          <w:color w:val="000000"/>
          <w:lang w:eastAsia="en-GB"/>
        </w:rPr>
        <w:t>Andrew</w:t>
      </w:r>
      <w:proofErr w:type="gramEnd"/>
      <w:r w:rsidRPr="00A9312C">
        <w:rPr>
          <w:rFonts w:ascii="Calibri" w:eastAsia="Times New Roman" w:hAnsi="Calibri" w:cs="Calibri"/>
          <w:color w:val="000000"/>
          <w:lang w:eastAsia="en-GB"/>
        </w:rPr>
        <w:t xml:space="preserve"> </w:t>
      </w:r>
      <w:proofErr w:type="spellStart"/>
      <w:r w:rsidRPr="00A9312C">
        <w:rPr>
          <w:rFonts w:ascii="Calibri" w:eastAsia="Times New Roman" w:hAnsi="Calibri" w:cs="Calibri"/>
          <w:color w:val="000000"/>
          <w:lang w:eastAsia="en-GB"/>
        </w:rPr>
        <w:t>Flintoff</w:t>
      </w:r>
      <w:proofErr w:type="spellEnd"/>
      <w:r w:rsidRPr="00A9312C">
        <w:rPr>
          <w:rFonts w:ascii="Calibri" w:eastAsia="Times New Roman" w:hAnsi="Calibri" w:cs="Calibri"/>
          <w:color w:val="000000"/>
          <w:lang w:eastAsia="en-GB"/>
        </w:rPr>
        <w:t xml:space="preserve">, Take That, Google Play, The BRIT </w:t>
      </w:r>
      <w:r>
        <w:rPr>
          <w:rFonts w:ascii="Calibri" w:eastAsia="Times New Roman" w:hAnsi="Calibri" w:cs="Calibri"/>
          <w:color w:val="000000"/>
          <w:lang w:eastAsia="en-GB"/>
        </w:rPr>
        <w:t xml:space="preserve">Awards, </w:t>
      </w:r>
      <w:proofErr w:type="spellStart"/>
      <w:r>
        <w:rPr>
          <w:rFonts w:ascii="Calibri" w:eastAsia="Times New Roman" w:hAnsi="Calibri" w:cs="Calibri"/>
          <w:color w:val="000000"/>
          <w:lang w:eastAsia="en-GB"/>
        </w:rPr>
        <w:t>Vevo</w:t>
      </w:r>
      <w:proofErr w:type="spellEnd"/>
      <w:r>
        <w:rPr>
          <w:rFonts w:ascii="Calibri" w:eastAsia="Times New Roman" w:hAnsi="Calibri" w:cs="Calibri"/>
          <w:color w:val="000000"/>
          <w:lang w:eastAsia="en-GB"/>
        </w:rPr>
        <w:t>, and many more.</w:t>
      </w:r>
      <w:r>
        <w:rPr>
          <w:rFonts w:ascii="Calibri" w:eastAsia="Times New Roman" w:hAnsi="Calibri" w:cs="Calibri"/>
          <w:color w:val="000000"/>
          <w:lang w:eastAsia="en-GB"/>
        </w:rPr>
        <w:br/>
      </w:r>
      <w:r w:rsidRPr="00A9312C">
        <w:rPr>
          <w:rFonts w:ascii="Calibri" w:eastAsia="Times New Roman" w:hAnsi="Calibri" w:cs="Calibri"/>
          <w:color w:val="000000"/>
          <w:lang w:eastAsia="en-GB"/>
        </w:rPr>
        <w:t>The agency delivers communications strategy and creative direction, media relations (print/online/</w:t>
      </w:r>
      <w:proofErr w:type="spellStart"/>
      <w:r w:rsidRPr="00A9312C">
        <w:rPr>
          <w:rFonts w:ascii="Calibri" w:eastAsia="Times New Roman" w:hAnsi="Calibri" w:cs="Calibri"/>
          <w:color w:val="000000"/>
          <w:lang w:eastAsia="en-GB"/>
        </w:rPr>
        <w:t>tv</w:t>
      </w:r>
      <w:proofErr w:type="spellEnd"/>
      <w:r w:rsidRPr="00A9312C">
        <w:rPr>
          <w:rFonts w:ascii="Calibri" w:eastAsia="Times New Roman" w:hAnsi="Calibri" w:cs="Calibri"/>
          <w:color w:val="000000"/>
          <w:lang w:eastAsia="en-GB"/>
        </w:rPr>
        <w:t xml:space="preserve">/radio), influencer engagement and brand partnerships, event planning and production, digital content creation, </w:t>
      </w:r>
      <w:r>
        <w:rPr>
          <w:rFonts w:ascii="Calibri" w:eastAsia="Times New Roman" w:hAnsi="Calibri" w:cs="Calibri"/>
          <w:color w:val="000000"/>
          <w:lang w:eastAsia="en-GB"/>
        </w:rPr>
        <w:t>and social media management.</w:t>
      </w:r>
      <w:r>
        <w:rPr>
          <w:rFonts w:ascii="Calibri" w:eastAsia="Times New Roman" w:hAnsi="Calibri" w:cs="Calibri"/>
          <w:color w:val="000000"/>
          <w:lang w:eastAsia="en-GB"/>
        </w:rPr>
        <w:br/>
      </w:r>
      <w:r w:rsidRPr="00A9312C">
        <w:rPr>
          <w:rFonts w:ascii="Calibri" w:eastAsia="Times New Roman" w:hAnsi="Calibri" w:cs="Calibri"/>
          <w:color w:val="000000"/>
          <w:lang w:eastAsia="en-GB"/>
        </w:rPr>
        <w:t xml:space="preserve">Co-founders Richard Dawes and Stuart Bell each have nearly twenty </w:t>
      </w:r>
      <w:proofErr w:type="spellStart"/>
      <w:r w:rsidRPr="00A9312C">
        <w:rPr>
          <w:rFonts w:ascii="Calibri" w:eastAsia="Times New Roman" w:hAnsi="Calibri" w:cs="Calibri"/>
          <w:color w:val="000000"/>
          <w:lang w:eastAsia="en-GB"/>
        </w:rPr>
        <w:t>years experience</w:t>
      </w:r>
      <w:proofErr w:type="spellEnd"/>
      <w:r w:rsidRPr="00A9312C">
        <w:rPr>
          <w:rFonts w:ascii="Calibri" w:eastAsia="Times New Roman" w:hAnsi="Calibri" w:cs="Calibri"/>
          <w:color w:val="000000"/>
          <w:lang w:eastAsia="en-GB"/>
        </w:rPr>
        <w:t xml:space="preserve"> working in PR and launched </w:t>
      </w:r>
      <w:proofErr w:type="spellStart"/>
      <w:r w:rsidRPr="00A9312C">
        <w:rPr>
          <w:rFonts w:ascii="Calibri" w:eastAsia="Times New Roman" w:hAnsi="Calibri" w:cs="Calibri"/>
          <w:color w:val="000000"/>
          <w:lang w:eastAsia="en-GB"/>
        </w:rPr>
        <w:t>DawBell</w:t>
      </w:r>
      <w:proofErr w:type="spellEnd"/>
      <w:r w:rsidRPr="00A9312C">
        <w:rPr>
          <w:rFonts w:ascii="Calibri" w:eastAsia="Times New Roman" w:hAnsi="Calibri" w:cs="Calibri"/>
          <w:color w:val="000000"/>
          <w:lang w:eastAsia="en-GB"/>
        </w:rPr>
        <w:t> in September 2009. Since starting the company the team have won multiple awards as well as being shortlisted for a number of prestigious PR industry awards.</w:t>
      </w:r>
    </w:p>
    <w:p w:rsidR="00A9312C" w:rsidRDefault="00A9312C" w:rsidP="009F5EAA"/>
    <w:p w:rsidR="009F5EAA" w:rsidRDefault="009F5EAA" w:rsidP="00A9312C">
      <w:pPr>
        <w:pStyle w:val="Heading2"/>
      </w:pPr>
      <w:bookmarkStart w:id="16" w:name="_Toc432167164"/>
      <w:r>
        <w:t>Dorset County Council</w:t>
      </w:r>
      <w:bookmarkEnd w:id="16"/>
    </w:p>
    <w:p w:rsidR="00A9312C" w:rsidRPr="00A9312C" w:rsidRDefault="00A9312C" w:rsidP="00A9312C">
      <w:pPr>
        <w:spacing w:after="0" w:line="240" w:lineRule="auto"/>
        <w:rPr>
          <w:rFonts w:ascii="Calibri" w:eastAsia="Times New Roman" w:hAnsi="Calibri" w:cs="Calibri"/>
          <w:color w:val="000000"/>
          <w:lang w:eastAsia="en-GB"/>
        </w:rPr>
      </w:pPr>
      <w:r w:rsidRPr="00A9312C">
        <w:rPr>
          <w:rFonts w:ascii="Calibri" w:eastAsia="Times New Roman" w:hAnsi="Calibri" w:cs="Calibri"/>
          <w:color w:val="000000"/>
          <w:lang w:eastAsia="en-GB"/>
        </w:rPr>
        <w:t>Dorset County Council Coast and Countryside Service is responsible for the management of many areas of Public Open Space, National and Local Nature Reserves, the Rights of Way Network, Highways Verge and School grounds.</w:t>
      </w:r>
    </w:p>
    <w:p w:rsidR="00A9312C" w:rsidRDefault="00A9312C" w:rsidP="009F5EAA"/>
    <w:p w:rsidR="009F5EAA" w:rsidRDefault="009F5EAA" w:rsidP="00A9312C">
      <w:pPr>
        <w:pStyle w:val="Heading2"/>
      </w:pPr>
      <w:bookmarkStart w:id="17" w:name="_Toc432167165"/>
      <w:r>
        <w:t>Eden Hotel Collection</w:t>
      </w:r>
      <w:bookmarkEnd w:id="17"/>
    </w:p>
    <w:p w:rsidR="00A9312C" w:rsidRPr="00A9312C" w:rsidRDefault="00A9312C" w:rsidP="00A9312C">
      <w:pPr>
        <w:spacing w:after="0" w:line="240" w:lineRule="auto"/>
        <w:rPr>
          <w:rFonts w:ascii="Calibri" w:eastAsia="Times New Roman" w:hAnsi="Calibri" w:cs="Calibri"/>
          <w:color w:val="000000"/>
          <w:lang w:eastAsia="en-GB"/>
        </w:rPr>
      </w:pPr>
      <w:r w:rsidRPr="00A9312C">
        <w:rPr>
          <w:rFonts w:ascii="Calibri" w:eastAsia="Times New Roman" w:hAnsi="Calibri" w:cs="Calibri"/>
          <w:color w:val="000000"/>
          <w:lang w:eastAsia="en-GB"/>
        </w:rPr>
        <w:t>Whilst each property in the collection has its own unique character and personality, all uphold the impeccable standards of service, quality and attention to detail for which we are renowned.  The group were proud to recently be awarded ‘AA Small Hotel Group of the Year’ 2014-2015, one of the highest a</w:t>
      </w:r>
      <w:r>
        <w:rPr>
          <w:rFonts w:ascii="Calibri" w:eastAsia="Times New Roman" w:hAnsi="Calibri" w:cs="Calibri"/>
          <w:color w:val="000000"/>
          <w:lang w:eastAsia="en-GB"/>
        </w:rPr>
        <w:t>ccolades within our industry</w:t>
      </w:r>
      <w:r>
        <w:rPr>
          <w:rFonts w:ascii="Calibri" w:eastAsia="Times New Roman" w:hAnsi="Calibri" w:cs="Calibri"/>
          <w:color w:val="000000"/>
          <w:lang w:eastAsia="en-GB"/>
        </w:rPr>
        <w:br/>
      </w:r>
      <w:r w:rsidRPr="00A9312C">
        <w:rPr>
          <w:rFonts w:ascii="Calibri" w:eastAsia="Times New Roman" w:hAnsi="Calibri" w:cs="Calibri"/>
          <w:color w:val="000000"/>
          <w:lang w:eastAsia="en-GB"/>
        </w:rPr>
        <w:t>As stand-alone properties, our hotel are award-winning in their own right, scooping gold and bronze for ‘Hotel of the Year’ at the Visit England awards</w:t>
      </w:r>
      <w:proofErr w:type="gramStart"/>
      <w:r w:rsidRPr="00A9312C">
        <w:rPr>
          <w:rFonts w:ascii="Calibri" w:eastAsia="Times New Roman" w:hAnsi="Calibri" w:cs="Calibri"/>
          <w:color w:val="000000"/>
          <w:lang w:eastAsia="en-GB"/>
        </w:rPr>
        <w:t>,  not</w:t>
      </w:r>
      <w:proofErr w:type="gramEnd"/>
      <w:r w:rsidRPr="00A9312C">
        <w:rPr>
          <w:rFonts w:ascii="Calibri" w:eastAsia="Times New Roman" w:hAnsi="Calibri" w:cs="Calibri"/>
          <w:color w:val="000000"/>
          <w:lang w:eastAsia="en-GB"/>
        </w:rPr>
        <w:t xml:space="preserve"> to mention coming out tops in multiple </w:t>
      </w:r>
      <w:r w:rsidRPr="00A9312C">
        <w:rPr>
          <w:rFonts w:ascii="Calibri" w:eastAsia="Times New Roman" w:hAnsi="Calibri" w:cs="Calibri"/>
          <w:color w:val="000000"/>
          <w:lang w:eastAsia="en-GB"/>
        </w:rPr>
        <w:lastRenderedPageBreak/>
        <w:t xml:space="preserve">regional hospitality awards and constantly adding to our tally </w:t>
      </w:r>
      <w:r>
        <w:rPr>
          <w:rFonts w:ascii="Calibri" w:eastAsia="Times New Roman" w:hAnsi="Calibri" w:cs="Calibri"/>
          <w:color w:val="000000"/>
          <w:lang w:eastAsia="en-GB"/>
        </w:rPr>
        <w:t>of AA Rosettes and AA Stars.</w:t>
      </w:r>
      <w:r>
        <w:rPr>
          <w:rFonts w:ascii="Calibri" w:eastAsia="Times New Roman" w:hAnsi="Calibri" w:cs="Calibri"/>
          <w:color w:val="000000"/>
          <w:lang w:eastAsia="en-GB"/>
        </w:rPr>
        <w:br/>
      </w:r>
      <w:r w:rsidRPr="00A9312C">
        <w:rPr>
          <w:rFonts w:ascii="Calibri" w:eastAsia="Times New Roman" w:hAnsi="Calibri" w:cs="Calibri"/>
          <w:color w:val="000000"/>
          <w:lang w:eastAsia="en-GB"/>
        </w:rPr>
        <w:t xml:space="preserve">With such diversity Eden Hotel Collection offers fantastic opportunities for anyone looking to start and progress their career within the hospitality industry. We are a young, exciting and rapidly expanding company, always looking for hospitality superstars with big personalities to join our team </w:t>
      </w:r>
      <w:r w:rsidRPr="00A9312C">
        <w:rPr>
          <w:rFonts w:ascii="Calibri" w:eastAsia="Times New Roman" w:hAnsi="Calibri" w:cs="Calibri"/>
          <w:color w:val="000000"/>
          <w:lang w:eastAsia="en-GB"/>
        </w:rPr>
        <w:br/>
      </w:r>
      <w:proofErr w:type="gramStart"/>
      <w:r w:rsidRPr="00A9312C">
        <w:rPr>
          <w:rFonts w:ascii="Calibri" w:eastAsia="Times New Roman" w:hAnsi="Calibri" w:cs="Calibri"/>
          <w:color w:val="000000"/>
          <w:lang w:eastAsia="en-GB"/>
        </w:rPr>
        <w:t>You</w:t>
      </w:r>
      <w:proofErr w:type="gramEnd"/>
      <w:r w:rsidRPr="00A9312C">
        <w:rPr>
          <w:rFonts w:ascii="Calibri" w:eastAsia="Times New Roman" w:hAnsi="Calibri" w:cs="Calibri"/>
          <w:color w:val="000000"/>
          <w:lang w:eastAsia="en-GB"/>
        </w:rPr>
        <w:t xml:space="preserve"> will be joining a team of colleagues that quickly become friends and a company y</w:t>
      </w:r>
      <w:r>
        <w:rPr>
          <w:rFonts w:ascii="Calibri" w:eastAsia="Times New Roman" w:hAnsi="Calibri" w:cs="Calibri"/>
          <w:color w:val="000000"/>
          <w:lang w:eastAsia="en-GB"/>
        </w:rPr>
        <w:t>ou can be proud to work for.</w:t>
      </w:r>
      <w:r>
        <w:rPr>
          <w:rFonts w:ascii="Calibri" w:eastAsia="Times New Roman" w:hAnsi="Calibri" w:cs="Calibri"/>
          <w:color w:val="000000"/>
          <w:lang w:eastAsia="en-GB"/>
        </w:rPr>
        <w:br/>
      </w:r>
      <w:r w:rsidRPr="00A9312C">
        <w:rPr>
          <w:rFonts w:ascii="Calibri" w:eastAsia="Times New Roman" w:hAnsi="Calibri" w:cs="Calibri"/>
          <w:color w:val="000000"/>
          <w:lang w:eastAsia="en-GB"/>
        </w:rPr>
        <w:t>Food is at the heart of everything we do and our food philosophy is born out of each head chef’s passion for food.  It’s seasonal and fresh, often from our kitchen gardens, orchards and bee hives.  We love to mix hard work with flair; passion and imagination and our Battle of E</w:t>
      </w:r>
      <w:r>
        <w:rPr>
          <w:rFonts w:ascii="Calibri" w:eastAsia="Times New Roman" w:hAnsi="Calibri" w:cs="Calibri"/>
          <w:color w:val="000000"/>
          <w:lang w:eastAsia="en-GB"/>
        </w:rPr>
        <w:t xml:space="preserve">den is the epitome of this! </w:t>
      </w:r>
      <w:r>
        <w:rPr>
          <w:rFonts w:ascii="Calibri" w:eastAsia="Times New Roman" w:hAnsi="Calibri" w:cs="Calibri"/>
          <w:color w:val="000000"/>
          <w:lang w:eastAsia="en-GB"/>
        </w:rPr>
        <w:br/>
      </w:r>
      <w:r w:rsidRPr="00A9312C">
        <w:rPr>
          <w:rFonts w:ascii="Calibri" w:eastAsia="Times New Roman" w:hAnsi="Calibri" w:cs="Calibri"/>
          <w:color w:val="000000"/>
          <w:lang w:eastAsia="en-GB"/>
        </w:rPr>
        <w:t>We are keen to invest in our people with a choice of learning &amp; development workshops; internal stages at other properties; mentoring; apprentice schemes and NVQs and we boast terrific stories of just how far you can progress within the Eden Hotel Collection.  We also participate in ‘Ten out of Ten’ - a unique opportunity to work in ten of the best luxury hotels in the UK as a Graduate Trainee Manager.</w:t>
      </w:r>
    </w:p>
    <w:p w:rsidR="00A9312C" w:rsidRDefault="00A9312C" w:rsidP="009F5EAA"/>
    <w:p w:rsidR="009F5EAA" w:rsidRDefault="009F5EAA" w:rsidP="00A9312C">
      <w:pPr>
        <w:pStyle w:val="Heading2"/>
      </w:pPr>
      <w:bookmarkStart w:id="18" w:name="_Toc432167166"/>
      <w:r>
        <w:t xml:space="preserve">Enterprise Rent </w:t>
      </w:r>
      <w:proofErr w:type="gramStart"/>
      <w:r>
        <w:t>A</w:t>
      </w:r>
      <w:proofErr w:type="gramEnd"/>
      <w:r>
        <w:t xml:space="preserve"> Car</w:t>
      </w:r>
      <w:bookmarkEnd w:id="18"/>
    </w:p>
    <w:p w:rsidR="00A9312C" w:rsidRPr="00A9312C" w:rsidRDefault="00A9312C" w:rsidP="00A9312C">
      <w:pPr>
        <w:spacing w:after="0" w:line="240" w:lineRule="auto"/>
        <w:rPr>
          <w:rFonts w:ascii="Calibri" w:eastAsia="Times New Roman" w:hAnsi="Calibri" w:cs="Calibri"/>
          <w:color w:val="000000"/>
          <w:lang w:eastAsia="en-GB"/>
        </w:rPr>
      </w:pPr>
      <w:r w:rsidRPr="00A9312C">
        <w:rPr>
          <w:rFonts w:ascii="Calibri" w:eastAsia="Times New Roman" w:hAnsi="Calibri" w:cs="Calibri"/>
          <w:color w:val="000000"/>
          <w:lang w:eastAsia="en-GB"/>
        </w:rPr>
        <w:t>Whichever way you look at it, Enterprise is a huge – and hugely successful – international car rental company. We’ve come a long way from our humble beginnings in America way back in the 1950’s – we now turnover $18 billion, and provide jobs for more than 82,000 people in 8,200+ locations across the UK, Ireland, Germany, France, Spain the USA and Canada. And with 400 offices in Britain and Ireland alone, we can offer you a great deal of freedom as to where you’d like to start your career. Just because we’re an internationally successful car rental company doesn’t mean we can’t deliver a personal, entrepreneurial approach. People tend to find they can really shine with us on the Enterprise Management Trainee Programme. You’ll be joining one of our branches as a Management Trainee and in as little as two years you’ll have learnt all the business skills you need to run it yourself. You’ll be assigned to a branch for hands-on business training, including management skills, finance, marketing, sales and customer service. There’s plenty of scope for promotion and plenty of opportunity for reward too.</w:t>
      </w:r>
    </w:p>
    <w:p w:rsidR="00A9312C" w:rsidRDefault="00A9312C" w:rsidP="009F5EAA"/>
    <w:p w:rsidR="009F5EAA" w:rsidRDefault="009F5EAA" w:rsidP="00A9312C">
      <w:pPr>
        <w:pStyle w:val="Heading2"/>
      </w:pPr>
      <w:bookmarkStart w:id="19" w:name="_Toc432167167"/>
      <w:r>
        <w:t>Finishing Brands</w:t>
      </w:r>
      <w:bookmarkEnd w:id="19"/>
    </w:p>
    <w:p w:rsidR="00A9312C" w:rsidRPr="00A9312C" w:rsidRDefault="00A9312C" w:rsidP="00A9312C">
      <w:pPr>
        <w:spacing w:after="0" w:line="240" w:lineRule="auto"/>
        <w:rPr>
          <w:rFonts w:ascii="Calibri" w:eastAsia="Times New Roman" w:hAnsi="Calibri" w:cs="Calibri"/>
          <w:color w:val="000000"/>
          <w:lang w:eastAsia="en-GB"/>
        </w:rPr>
      </w:pPr>
      <w:r w:rsidRPr="00A9312C">
        <w:rPr>
          <w:rFonts w:ascii="Calibri" w:eastAsia="Times New Roman" w:hAnsi="Calibri" w:cs="Calibri"/>
          <w:color w:val="000000"/>
          <w:lang w:eastAsia="en-GB"/>
        </w:rPr>
        <w:t>Finishing Brands are world market leaders in the design and manufacture of Spray Finishing and Fluid Handling equipment, incorporating the brands of B</w:t>
      </w:r>
      <w:r>
        <w:rPr>
          <w:rFonts w:ascii="Calibri" w:eastAsia="Times New Roman" w:hAnsi="Calibri" w:cs="Calibri"/>
          <w:color w:val="000000"/>
          <w:lang w:eastAsia="en-GB"/>
        </w:rPr>
        <w:t xml:space="preserve">inks, </w:t>
      </w:r>
      <w:proofErr w:type="spellStart"/>
      <w:r>
        <w:rPr>
          <w:rFonts w:ascii="Calibri" w:eastAsia="Times New Roman" w:hAnsi="Calibri" w:cs="Calibri"/>
          <w:color w:val="000000"/>
          <w:lang w:eastAsia="en-GB"/>
        </w:rPr>
        <w:t>Devilbiss</w:t>
      </w:r>
      <w:proofErr w:type="spellEnd"/>
      <w:r>
        <w:rPr>
          <w:rFonts w:ascii="Calibri" w:eastAsia="Times New Roman" w:hAnsi="Calibri" w:cs="Calibri"/>
          <w:color w:val="000000"/>
          <w:lang w:eastAsia="en-GB"/>
        </w:rPr>
        <w:t xml:space="preserve"> and Ransburg. </w:t>
      </w:r>
      <w:r>
        <w:rPr>
          <w:rFonts w:ascii="Calibri" w:eastAsia="Times New Roman" w:hAnsi="Calibri" w:cs="Calibri"/>
          <w:color w:val="000000"/>
          <w:lang w:eastAsia="en-GB"/>
        </w:rPr>
        <w:br/>
      </w:r>
      <w:r w:rsidRPr="00A9312C">
        <w:rPr>
          <w:rFonts w:ascii="Calibri" w:eastAsia="Times New Roman" w:hAnsi="Calibri" w:cs="Calibri"/>
          <w:color w:val="000000"/>
          <w:lang w:eastAsia="en-GB"/>
        </w:rPr>
        <w:t>The vacancy will be based at our manufacturing centre of excellence in Bournemouth and we are offering a one year placement for 1 person to work within our</w:t>
      </w:r>
      <w:r>
        <w:rPr>
          <w:rFonts w:ascii="Calibri" w:eastAsia="Times New Roman" w:hAnsi="Calibri" w:cs="Calibri"/>
          <w:color w:val="000000"/>
          <w:lang w:eastAsia="en-GB"/>
        </w:rPr>
        <w:t xml:space="preserve"> R&amp;D team. </w:t>
      </w:r>
      <w:r>
        <w:rPr>
          <w:rFonts w:ascii="Calibri" w:eastAsia="Times New Roman" w:hAnsi="Calibri" w:cs="Calibri"/>
          <w:color w:val="000000"/>
          <w:lang w:eastAsia="en-GB"/>
        </w:rPr>
        <w:br/>
      </w:r>
      <w:r w:rsidRPr="00A9312C">
        <w:rPr>
          <w:rFonts w:ascii="Calibri" w:eastAsia="Times New Roman" w:hAnsi="Calibri" w:cs="Calibri"/>
          <w:color w:val="000000"/>
          <w:lang w:eastAsia="en-GB"/>
        </w:rPr>
        <w:t>The role will entail developing new products and optimising our current range, undertaking such tasks as Computational Fluid Dynamics, Finite Element A</w:t>
      </w:r>
      <w:r>
        <w:rPr>
          <w:rFonts w:ascii="Calibri" w:eastAsia="Times New Roman" w:hAnsi="Calibri" w:cs="Calibri"/>
          <w:color w:val="000000"/>
          <w:lang w:eastAsia="en-GB"/>
        </w:rPr>
        <w:t>nalysis and rapid prototyping.</w:t>
      </w:r>
      <w:r>
        <w:rPr>
          <w:rFonts w:ascii="Calibri" w:eastAsia="Times New Roman" w:hAnsi="Calibri" w:cs="Calibri"/>
          <w:color w:val="000000"/>
          <w:lang w:eastAsia="en-GB"/>
        </w:rPr>
        <w:br/>
      </w:r>
      <w:r w:rsidRPr="00A9312C">
        <w:rPr>
          <w:rFonts w:ascii="Calibri" w:eastAsia="Times New Roman" w:hAnsi="Calibri" w:cs="Calibri"/>
          <w:color w:val="000000"/>
          <w:lang w:eastAsia="en-GB"/>
        </w:rPr>
        <w:t>The ideal candidate should be working towards a Mechanical Engineering degree and interested in working within a R&amp;D environment.</w:t>
      </w:r>
    </w:p>
    <w:p w:rsidR="00A9312C" w:rsidRDefault="00A9312C" w:rsidP="009F5EAA"/>
    <w:p w:rsidR="009F5EAA" w:rsidRDefault="009F5EAA" w:rsidP="00A9312C">
      <w:pPr>
        <w:pStyle w:val="Heading2"/>
      </w:pPr>
      <w:bookmarkStart w:id="20" w:name="_Toc432167168"/>
      <w:r>
        <w:t>GSK</w:t>
      </w:r>
      <w:bookmarkEnd w:id="20"/>
    </w:p>
    <w:p w:rsidR="00A9312C" w:rsidRPr="00A9312C" w:rsidRDefault="00A9312C" w:rsidP="00A9312C">
      <w:pPr>
        <w:spacing w:after="0" w:line="240" w:lineRule="auto"/>
        <w:rPr>
          <w:rFonts w:ascii="Calibri" w:eastAsia="Times New Roman" w:hAnsi="Calibri" w:cs="Calibri"/>
          <w:color w:val="000000"/>
          <w:lang w:eastAsia="en-GB"/>
        </w:rPr>
      </w:pPr>
      <w:r w:rsidRPr="00A9312C">
        <w:rPr>
          <w:rFonts w:ascii="Calibri" w:eastAsia="Times New Roman" w:hAnsi="Calibri" w:cs="Calibri"/>
          <w:color w:val="000000"/>
          <w:lang w:eastAsia="en-GB"/>
        </w:rPr>
        <w:t xml:space="preserve">We are a science-led global healthcare company that researches and develops innovative Pharmaceuticals, Vaccines and Consumer Healthcare products. Our products are used by millions of people around the world, helping them to do more, </w:t>
      </w:r>
      <w:r>
        <w:rPr>
          <w:rFonts w:ascii="Calibri" w:eastAsia="Times New Roman" w:hAnsi="Calibri" w:cs="Calibri"/>
          <w:color w:val="000000"/>
          <w:lang w:eastAsia="en-GB"/>
        </w:rPr>
        <w:t>feel better and live longer.</w:t>
      </w:r>
      <w:r>
        <w:rPr>
          <w:rFonts w:ascii="Calibri" w:eastAsia="Times New Roman" w:hAnsi="Calibri" w:cs="Calibri"/>
          <w:color w:val="000000"/>
          <w:lang w:eastAsia="en-GB"/>
        </w:rPr>
        <w:br/>
      </w:r>
      <w:r w:rsidRPr="00A9312C">
        <w:rPr>
          <w:rFonts w:ascii="Calibri" w:eastAsia="Times New Roman" w:hAnsi="Calibri" w:cs="Calibri"/>
          <w:color w:val="000000"/>
          <w:lang w:eastAsia="en-GB"/>
        </w:rPr>
        <w:t>We have three primary areas of business in pharmaceuticals, vaccines and consumer healthcare. Our commercial success depends on creating innovative new products and making these accessible to as many people who need them as possible. By achieving this, we will be able to grow our business and provide benefits to patients, consumers, society, our emp</w:t>
      </w:r>
      <w:r>
        <w:rPr>
          <w:rFonts w:ascii="Calibri" w:eastAsia="Times New Roman" w:hAnsi="Calibri" w:cs="Calibri"/>
          <w:color w:val="000000"/>
          <w:lang w:eastAsia="en-GB"/>
        </w:rPr>
        <w:t>loyees and our shareholders.</w:t>
      </w:r>
      <w:r>
        <w:rPr>
          <w:rFonts w:ascii="Calibri" w:eastAsia="Times New Roman" w:hAnsi="Calibri" w:cs="Calibri"/>
          <w:color w:val="000000"/>
          <w:lang w:eastAsia="en-GB"/>
        </w:rPr>
        <w:br/>
      </w:r>
      <w:r w:rsidRPr="00A9312C">
        <w:rPr>
          <w:rFonts w:ascii="Calibri" w:eastAsia="Times New Roman" w:hAnsi="Calibri" w:cs="Calibri"/>
          <w:color w:val="000000"/>
          <w:lang w:eastAsia="en-GB"/>
        </w:rPr>
        <w:lastRenderedPageBreak/>
        <w:t>Research is vitally important to the success of our business – in 2014 we spent £3.5 in our search to develop new medicines, vaccines and innovating consumer products.  We are one of the few healthcare companies researching medicines and vaccines for the World Health Organisation’s three priority diseases - HIV/AID</w:t>
      </w:r>
      <w:r>
        <w:rPr>
          <w:rFonts w:ascii="Calibri" w:eastAsia="Times New Roman" w:hAnsi="Calibri" w:cs="Calibri"/>
          <w:color w:val="000000"/>
          <w:lang w:eastAsia="en-GB"/>
        </w:rPr>
        <w:t>S, tuberculosis and malaria.</w:t>
      </w:r>
      <w:r>
        <w:rPr>
          <w:rFonts w:ascii="Calibri" w:eastAsia="Times New Roman" w:hAnsi="Calibri" w:cs="Calibri"/>
          <w:color w:val="000000"/>
          <w:lang w:eastAsia="en-GB"/>
        </w:rPr>
        <w:br/>
      </w:r>
      <w:r w:rsidRPr="00A9312C">
        <w:rPr>
          <w:rFonts w:ascii="Calibri" w:eastAsia="Times New Roman" w:hAnsi="Calibri" w:cs="Calibri"/>
          <w:color w:val="000000"/>
          <w:lang w:eastAsia="en-GB"/>
        </w:rPr>
        <w:t>We have a significant global commercial presence in more than 150 markets, a network of 84 manufacturing sites, in 36 countries and large R&amp;D centres in the UK, USA, Belgium and China. Since 2008 we have reshaped our global footprint to improve access to high growth potential markets including those in Asia Pacific, Latin America and Japan.</w:t>
      </w:r>
    </w:p>
    <w:p w:rsidR="00A9312C" w:rsidRDefault="00A9312C" w:rsidP="009F5EAA"/>
    <w:p w:rsidR="009F5EAA" w:rsidRDefault="009F5EAA" w:rsidP="00A9312C">
      <w:pPr>
        <w:pStyle w:val="Heading2"/>
      </w:pPr>
      <w:bookmarkStart w:id="21" w:name="_Toc432167169"/>
      <w:r>
        <w:t>Hawk Eye innovations</w:t>
      </w:r>
      <w:bookmarkEnd w:id="21"/>
    </w:p>
    <w:p w:rsidR="00A9312C" w:rsidRPr="00A9312C" w:rsidRDefault="00A9312C" w:rsidP="00A9312C">
      <w:pPr>
        <w:spacing w:after="0" w:line="240" w:lineRule="auto"/>
        <w:rPr>
          <w:rFonts w:ascii="Calibri" w:eastAsia="Times New Roman" w:hAnsi="Calibri" w:cs="Calibri"/>
          <w:color w:val="000000"/>
          <w:lang w:eastAsia="en-GB"/>
        </w:rPr>
      </w:pPr>
      <w:r w:rsidRPr="00A9312C">
        <w:rPr>
          <w:rFonts w:ascii="Calibri" w:eastAsia="Times New Roman" w:hAnsi="Calibri" w:cs="Calibri"/>
          <w:color w:val="000000"/>
          <w:lang w:eastAsia="en-GB"/>
        </w:rPr>
        <w:t xml:space="preserve">Are you looking to join an innovative, diverse company that works on some of the world’s biggest sporting events?  Hawk Eye Innovations </w:t>
      </w:r>
      <w:proofErr w:type="gramStart"/>
      <w:r w:rsidRPr="00A9312C">
        <w:rPr>
          <w:rFonts w:ascii="Calibri" w:eastAsia="Times New Roman" w:hAnsi="Calibri" w:cs="Calibri"/>
          <w:color w:val="000000"/>
          <w:lang w:eastAsia="en-GB"/>
        </w:rPr>
        <w:t>develops ,</w:t>
      </w:r>
      <w:proofErr w:type="gramEnd"/>
      <w:r w:rsidRPr="00A9312C">
        <w:rPr>
          <w:rFonts w:ascii="Calibri" w:eastAsia="Times New Roman" w:hAnsi="Calibri" w:cs="Calibri"/>
          <w:color w:val="000000"/>
          <w:lang w:eastAsia="en-GB"/>
        </w:rPr>
        <w:t xml:space="preserve"> markets and delivers the most sophisticated officiating tool in sport. Beginning with tennis and cricket in 2001, Hawk Eye continues to diversify and grow into new sports and new applications through its commitment to new ideas and cutting edge technology. It is accurate, reliable and practical with fans around the globe now demanding it to be a part of serious sports events.</w:t>
      </w:r>
    </w:p>
    <w:p w:rsidR="00A9312C" w:rsidRDefault="00A9312C" w:rsidP="009F5EAA"/>
    <w:p w:rsidR="009F5EAA" w:rsidRDefault="009F5EAA" w:rsidP="00A9312C">
      <w:pPr>
        <w:pStyle w:val="Heading2"/>
      </w:pPr>
      <w:bookmarkStart w:id="22" w:name="_Toc432167170"/>
      <w:r>
        <w:t>HP</w:t>
      </w:r>
      <w:bookmarkEnd w:id="22"/>
    </w:p>
    <w:p w:rsidR="00A9312C" w:rsidRPr="00A9312C" w:rsidRDefault="00A9312C" w:rsidP="00A9312C">
      <w:pPr>
        <w:spacing w:after="0" w:line="240" w:lineRule="auto"/>
        <w:rPr>
          <w:rFonts w:ascii="Calibri" w:eastAsia="Times New Roman" w:hAnsi="Calibri" w:cs="Calibri"/>
          <w:color w:val="000000"/>
          <w:lang w:eastAsia="en-GB"/>
        </w:rPr>
      </w:pPr>
      <w:r w:rsidRPr="00A9312C">
        <w:rPr>
          <w:rFonts w:ascii="Calibri" w:eastAsia="Times New Roman" w:hAnsi="Calibri" w:cs="Calibri"/>
          <w:color w:val="000000"/>
          <w:lang w:eastAsia="en-GB"/>
        </w:rPr>
        <w:t>HP creates new possibilities for technology to have a meaningful impact on people, businesses, governments and society. The world’s largest technology company and ranked 10 on the Fortune 500 list for 2012, HP brings together a portfolio that spans printing, personal computing, software, services and IT infrastructure to serve more than 1 billion customers in over 170 countries on six continents. HP invents, engineers, and delivers technology solutions that drive business value, create social value, and improve the lives of our clients.</w:t>
      </w:r>
    </w:p>
    <w:p w:rsidR="009F5EAA" w:rsidRDefault="009F5EAA" w:rsidP="00A9312C">
      <w:pPr>
        <w:pStyle w:val="Heading2"/>
      </w:pPr>
      <w:bookmarkStart w:id="23" w:name="_Toc432167171"/>
      <w:r>
        <w:t xml:space="preserve">Intel </w:t>
      </w:r>
      <w:r w:rsidR="00A9312C">
        <w:t>Corporation</w:t>
      </w:r>
      <w:bookmarkEnd w:id="23"/>
    </w:p>
    <w:p w:rsidR="00A9312C" w:rsidRPr="00A9312C" w:rsidRDefault="00A9312C" w:rsidP="00A9312C">
      <w:pPr>
        <w:spacing w:after="0" w:line="240" w:lineRule="auto"/>
        <w:rPr>
          <w:rFonts w:ascii="Calibri" w:eastAsia="Times New Roman" w:hAnsi="Calibri" w:cs="Calibri"/>
          <w:color w:val="000000"/>
          <w:lang w:eastAsia="en-GB"/>
        </w:rPr>
      </w:pPr>
      <w:r w:rsidRPr="00A9312C">
        <w:rPr>
          <w:rFonts w:ascii="Calibri" w:eastAsia="Times New Roman" w:hAnsi="Calibri" w:cs="Calibri"/>
          <w:color w:val="000000"/>
          <w:lang w:eastAsia="en-GB"/>
        </w:rPr>
        <w:t>For over 40 years Intel has been leading and bringing new technology to the marketplace. Now we are building on our historical strength in silicon innovation and global manufacturing capacity to create new products and technologies that help people live h</w:t>
      </w:r>
      <w:r>
        <w:rPr>
          <w:rFonts w:ascii="Calibri" w:eastAsia="Times New Roman" w:hAnsi="Calibri" w:cs="Calibri"/>
          <w:color w:val="000000"/>
          <w:lang w:eastAsia="en-GB"/>
        </w:rPr>
        <w:t>appier, more productive lives.</w:t>
      </w:r>
      <w:r>
        <w:rPr>
          <w:rFonts w:ascii="Calibri" w:eastAsia="Times New Roman" w:hAnsi="Calibri" w:cs="Calibri"/>
          <w:color w:val="000000"/>
          <w:lang w:eastAsia="en-GB"/>
        </w:rPr>
        <w:br/>
      </w:r>
      <w:r w:rsidRPr="00A9312C">
        <w:rPr>
          <w:rFonts w:ascii="Calibri" w:eastAsia="Times New Roman" w:hAnsi="Calibri" w:cs="Calibri"/>
          <w:color w:val="000000"/>
          <w:lang w:eastAsia="en-GB"/>
        </w:rPr>
        <w:t>When you work for Intel, you join a company where your career — and your life — can benefit from long-term stability and continual growth. Intel lets you play a role in developing and supporting industry-leading innovations while working with div</w:t>
      </w:r>
      <w:r>
        <w:rPr>
          <w:rFonts w:ascii="Calibri" w:eastAsia="Times New Roman" w:hAnsi="Calibri" w:cs="Calibri"/>
          <w:color w:val="000000"/>
          <w:lang w:eastAsia="en-GB"/>
        </w:rPr>
        <w:t xml:space="preserve">erse people around the world. </w:t>
      </w:r>
      <w:r>
        <w:rPr>
          <w:rFonts w:ascii="Calibri" w:eastAsia="Times New Roman" w:hAnsi="Calibri" w:cs="Calibri"/>
          <w:color w:val="000000"/>
          <w:lang w:eastAsia="en-GB"/>
        </w:rPr>
        <w:br/>
      </w:r>
      <w:r w:rsidRPr="00A9312C">
        <w:rPr>
          <w:rFonts w:ascii="Calibri" w:eastAsia="Times New Roman" w:hAnsi="Calibri" w:cs="Calibri"/>
          <w:color w:val="000000"/>
          <w:lang w:eastAsia="en-GB"/>
        </w:rPr>
        <w:t>Intel in the United Kingdom offers undergraduates &amp; graduates many chances for growth and learning while working with industry-</w:t>
      </w:r>
      <w:r>
        <w:rPr>
          <w:rFonts w:ascii="Calibri" w:eastAsia="Times New Roman" w:hAnsi="Calibri" w:cs="Calibri"/>
          <w:color w:val="000000"/>
          <w:lang w:eastAsia="en-GB"/>
        </w:rPr>
        <w:t xml:space="preserve">leading innovation. Of course </w:t>
      </w:r>
      <w:r>
        <w:rPr>
          <w:rFonts w:ascii="Calibri" w:eastAsia="Times New Roman" w:hAnsi="Calibri" w:cs="Calibri"/>
          <w:color w:val="000000"/>
          <w:lang w:eastAsia="en-GB"/>
        </w:rPr>
        <w:br/>
      </w:r>
      <w:r w:rsidRPr="00A9312C">
        <w:rPr>
          <w:rFonts w:ascii="Calibri" w:eastAsia="Times New Roman" w:hAnsi="Calibri" w:cs="Calibri"/>
          <w:color w:val="000000"/>
          <w:lang w:eastAsia="en-GB"/>
        </w:rPr>
        <w:t>Intel requires a dedicated team of professionals, not just in Engineering but also across a whole range of disciplines – from Finance to Marketing, Human Resources to Logistics and Sales to Operations and IT. For more information, please visit www.intel.com/jobs.</w:t>
      </w:r>
    </w:p>
    <w:p w:rsidR="00A9312C" w:rsidRDefault="00A9312C" w:rsidP="009F5EAA"/>
    <w:p w:rsidR="009F5EAA" w:rsidRDefault="009F5EAA" w:rsidP="000A5C69">
      <w:pPr>
        <w:pStyle w:val="Heading2"/>
      </w:pPr>
      <w:bookmarkStart w:id="24" w:name="_Toc432167172"/>
      <w:r>
        <w:t>ITTC</w:t>
      </w:r>
      <w:bookmarkEnd w:id="24"/>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International Teaching and Training Centre (ITTC) is a teacher training school with over 30 years of experience in helping people to become English language teachers. We offer the Cambridge CELTA course, which is the most popular teacher training qualification for people wanting to teach English as a foreign language. The CELTA is a 4-week intensive course, which, on successful completion, enables you to teach English abroad or in the UK. Our recent graduates now teach all over the world, in places like Vietnam, Italy, Spain, China, South Korea, Mexico and Brazil. Whether you'd like a career in teaching English or just fancy living abroad for a short time, taking the CELTA cour</w:t>
      </w:r>
      <w:r>
        <w:rPr>
          <w:rFonts w:ascii="Calibri" w:eastAsia="Times New Roman" w:hAnsi="Calibri" w:cs="Calibri"/>
          <w:color w:val="000000"/>
          <w:lang w:eastAsia="en-GB"/>
        </w:rPr>
        <w:t>se will enable you to do both.</w:t>
      </w:r>
      <w:r>
        <w:rPr>
          <w:rFonts w:ascii="Calibri" w:eastAsia="Times New Roman" w:hAnsi="Calibri" w:cs="Calibri"/>
          <w:color w:val="000000"/>
          <w:lang w:eastAsia="en-GB"/>
        </w:rPr>
        <w:br/>
      </w:r>
      <w:r w:rsidRPr="000A5C69">
        <w:rPr>
          <w:rFonts w:ascii="Calibri" w:eastAsia="Times New Roman" w:hAnsi="Calibri" w:cs="Calibri"/>
          <w:color w:val="000000"/>
          <w:lang w:eastAsia="en-GB"/>
        </w:rPr>
        <w:t>We are located in Winton, Bournemouth.</w:t>
      </w:r>
    </w:p>
    <w:p w:rsidR="000A5C69" w:rsidRDefault="000A5C69" w:rsidP="009F5EAA"/>
    <w:p w:rsidR="009F5EAA" w:rsidRDefault="009F5EAA" w:rsidP="000A5C69">
      <w:pPr>
        <w:pStyle w:val="Heading2"/>
      </w:pPr>
      <w:bookmarkStart w:id="25" w:name="_Toc432167173"/>
      <w:proofErr w:type="spellStart"/>
      <w:r>
        <w:t>J.Murphy</w:t>
      </w:r>
      <w:proofErr w:type="spellEnd"/>
      <w:r>
        <w:t>&amp; Sons</w:t>
      </w:r>
      <w:bookmarkEnd w:id="25"/>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 xml:space="preserve">The activities of the Murphy Group in the United Kingdom and </w:t>
      </w:r>
      <w:proofErr w:type="gramStart"/>
      <w:r w:rsidRPr="000A5C69">
        <w:rPr>
          <w:rFonts w:ascii="Calibri" w:eastAsia="Times New Roman" w:hAnsi="Calibri" w:cs="Calibri"/>
          <w:color w:val="000000"/>
          <w:lang w:eastAsia="en-GB"/>
        </w:rPr>
        <w:t>Ireland,</w:t>
      </w:r>
      <w:proofErr w:type="gramEnd"/>
      <w:r w:rsidRPr="000A5C69">
        <w:rPr>
          <w:rFonts w:ascii="Calibri" w:eastAsia="Times New Roman" w:hAnsi="Calibri" w:cs="Calibri"/>
          <w:color w:val="000000"/>
          <w:lang w:eastAsia="en-GB"/>
        </w:rPr>
        <w:t xml:space="preserve"> are grounded by the structured management of one of the industry’s largest permanent work forces, enabling the delivery of multiple projects to the highest and most consistent standards. Our structure provides unrivalled stability to our employ</w:t>
      </w:r>
      <w:r>
        <w:rPr>
          <w:rFonts w:ascii="Calibri" w:eastAsia="Times New Roman" w:hAnsi="Calibri" w:cs="Calibri"/>
          <w:color w:val="000000"/>
          <w:lang w:eastAsia="en-GB"/>
        </w:rPr>
        <w:t>ees, in turn allowing them to thrive</w:t>
      </w:r>
    </w:p>
    <w:p w:rsidR="000A5C69" w:rsidRDefault="000A5C69" w:rsidP="009F5EAA"/>
    <w:p w:rsidR="000A5C69" w:rsidRDefault="009F5EAA" w:rsidP="000A5C69">
      <w:pPr>
        <w:pStyle w:val="Heading2"/>
      </w:pPr>
      <w:bookmarkStart w:id="26" w:name="_Toc432167174"/>
      <w:r>
        <w:t>JPMorgan</w:t>
      </w:r>
      <w:bookmarkEnd w:id="26"/>
    </w:p>
    <w:p w:rsidR="000A5C69" w:rsidRDefault="000A5C69" w:rsidP="000A5C69">
      <w:pPr>
        <w:rPr>
          <w:rFonts w:ascii="Calibri" w:eastAsia="Times New Roman" w:hAnsi="Calibri" w:cs="Calibri"/>
          <w:color w:val="000000"/>
          <w:lang w:eastAsia="en-GB"/>
        </w:rPr>
      </w:pPr>
      <w:r w:rsidRPr="000A5C69">
        <w:rPr>
          <w:rFonts w:ascii="Calibri" w:eastAsia="Times New Roman" w:hAnsi="Calibri" w:cs="Calibri"/>
          <w:color w:val="000000"/>
          <w:lang w:eastAsia="en-GB"/>
        </w:rPr>
        <w:t xml:space="preserve">Working with a team committed to doing their best – and being the best. </w:t>
      </w:r>
      <w:proofErr w:type="gramStart"/>
      <w:r w:rsidRPr="000A5C69">
        <w:rPr>
          <w:rFonts w:ascii="Calibri" w:eastAsia="Times New Roman" w:hAnsi="Calibri" w:cs="Calibri"/>
          <w:color w:val="000000"/>
          <w:lang w:eastAsia="en-GB"/>
        </w:rPr>
        <w:t>Earning the trust of our clients.</w:t>
      </w:r>
      <w:proofErr w:type="gramEnd"/>
      <w:r w:rsidRPr="000A5C69">
        <w:rPr>
          <w:rFonts w:ascii="Calibri" w:eastAsia="Times New Roman" w:hAnsi="Calibri" w:cs="Calibri"/>
          <w:color w:val="000000"/>
          <w:lang w:eastAsia="en-GB"/>
        </w:rPr>
        <w:t xml:space="preserve"> Demanding excellence of </w:t>
      </w:r>
      <w:proofErr w:type="gramStart"/>
      <w:r w:rsidRPr="000A5C69">
        <w:rPr>
          <w:rFonts w:ascii="Calibri" w:eastAsia="Times New Roman" w:hAnsi="Calibri" w:cs="Calibri"/>
          <w:color w:val="000000"/>
          <w:lang w:eastAsia="en-GB"/>
        </w:rPr>
        <w:t>yourself</w:t>
      </w:r>
      <w:proofErr w:type="gramEnd"/>
      <w:r w:rsidRPr="000A5C69">
        <w:rPr>
          <w:rFonts w:ascii="Calibri" w:eastAsia="Times New Roman" w:hAnsi="Calibri" w:cs="Calibri"/>
          <w:color w:val="000000"/>
          <w:lang w:eastAsia="en-GB"/>
        </w:rPr>
        <w:t>. That’s what it means to be part of J.P. Morgan.  Join us and you’ll help shape the future of one of the most respected financial</w:t>
      </w:r>
      <w:r>
        <w:rPr>
          <w:rFonts w:ascii="Calibri" w:eastAsia="Times New Roman" w:hAnsi="Calibri" w:cs="Calibri"/>
          <w:color w:val="000000"/>
          <w:lang w:eastAsia="en-GB"/>
        </w:rPr>
        <w:t xml:space="preserve"> institutions in the world. </w:t>
      </w:r>
      <w:r>
        <w:rPr>
          <w:rFonts w:ascii="Calibri" w:eastAsia="Times New Roman" w:hAnsi="Calibri" w:cs="Calibri"/>
          <w:color w:val="000000"/>
          <w:lang w:eastAsia="en-GB"/>
        </w:rPr>
        <w:br/>
      </w:r>
      <w:r w:rsidRPr="000A5C69">
        <w:rPr>
          <w:rFonts w:ascii="Calibri" w:eastAsia="Times New Roman" w:hAnsi="Calibri" w:cs="Calibri"/>
          <w:color w:val="000000"/>
          <w:lang w:eastAsia="en-GB"/>
        </w:rPr>
        <w:t xml:space="preserve">We play a leading role in helping markets grow and companies develop in more than 100 countries, and hold global leadership positions in all our businesses. We’ll not only make the most of all your talents, we’ll provide the training, tools and support you need to help us keep doing first-class business in a first-class way, as </w:t>
      </w:r>
      <w:r>
        <w:rPr>
          <w:rFonts w:ascii="Calibri" w:eastAsia="Times New Roman" w:hAnsi="Calibri" w:cs="Calibri"/>
          <w:color w:val="000000"/>
          <w:lang w:eastAsia="en-GB"/>
        </w:rPr>
        <w:t xml:space="preserve">we have for over 200 years. </w:t>
      </w:r>
      <w:r>
        <w:rPr>
          <w:rFonts w:ascii="Calibri" w:eastAsia="Times New Roman" w:hAnsi="Calibri" w:cs="Calibri"/>
          <w:color w:val="000000"/>
          <w:lang w:eastAsia="en-GB"/>
        </w:rPr>
        <w:br/>
      </w:r>
      <w:r w:rsidRPr="000A5C69">
        <w:rPr>
          <w:rFonts w:ascii="Calibri" w:eastAsia="Times New Roman" w:hAnsi="Calibri" w:cs="Calibri"/>
          <w:color w:val="000000"/>
          <w:lang w:eastAsia="en-GB"/>
        </w:rPr>
        <w:t>We are looking for team players and future leaders with exceptional drive, creativity and interpersonal skills. Impeccable academic credentials are important, but so are your achieve</w:t>
      </w:r>
      <w:r>
        <w:rPr>
          <w:rFonts w:ascii="Calibri" w:eastAsia="Times New Roman" w:hAnsi="Calibri" w:cs="Calibri"/>
          <w:color w:val="000000"/>
          <w:lang w:eastAsia="en-GB"/>
        </w:rPr>
        <w:t>ments outside the classroom.</w:t>
      </w:r>
    </w:p>
    <w:p w:rsidR="000A5C69" w:rsidRPr="000A5C69" w:rsidRDefault="000A5C69" w:rsidP="000A5C69">
      <w:r w:rsidRPr="000A5C69">
        <w:rPr>
          <w:rFonts w:ascii="Calibri" w:eastAsia="Times New Roman" w:hAnsi="Calibri" w:cs="Calibri"/>
          <w:color w:val="000000"/>
          <w:lang w:eastAsia="en-GB"/>
        </w:rPr>
        <w:t>For more information and to apply, visit jpmorgan.com</w:t>
      </w:r>
      <w:r>
        <w:rPr>
          <w:rFonts w:ascii="Calibri" w:eastAsia="Times New Roman" w:hAnsi="Calibri" w:cs="Calibri"/>
          <w:color w:val="000000"/>
          <w:lang w:eastAsia="en-GB"/>
        </w:rPr>
        <w:t>/careers</w:t>
      </w:r>
      <w:r>
        <w:rPr>
          <w:rFonts w:ascii="Calibri" w:eastAsia="Times New Roman" w:hAnsi="Calibri" w:cs="Calibri"/>
          <w:color w:val="000000"/>
          <w:lang w:eastAsia="en-GB"/>
        </w:rPr>
        <w:br/>
      </w:r>
      <w:proofErr w:type="gramStart"/>
      <w:r w:rsidRPr="000A5C69">
        <w:rPr>
          <w:rFonts w:ascii="Calibri" w:eastAsia="Times New Roman" w:hAnsi="Calibri" w:cs="Calibri"/>
          <w:color w:val="000000"/>
          <w:lang w:eastAsia="en-GB"/>
        </w:rPr>
        <w:t>Join</w:t>
      </w:r>
      <w:proofErr w:type="gramEnd"/>
      <w:r w:rsidRPr="000A5C69">
        <w:rPr>
          <w:rFonts w:ascii="Calibri" w:eastAsia="Times New Roman" w:hAnsi="Calibri" w:cs="Calibri"/>
          <w:color w:val="000000"/>
          <w:lang w:eastAsia="en-GB"/>
        </w:rPr>
        <w:t xml:space="preserve"> our Facebook Community at facebook.com/</w:t>
      </w:r>
      <w:proofErr w:type="spellStart"/>
      <w:r w:rsidRPr="000A5C69">
        <w:rPr>
          <w:rFonts w:ascii="Calibri" w:eastAsia="Times New Roman" w:hAnsi="Calibri" w:cs="Calibri"/>
          <w:color w:val="000000"/>
          <w:lang w:eastAsia="en-GB"/>
        </w:rPr>
        <w:t>jpmorgancommunity</w:t>
      </w:r>
      <w:proofErr w:type="spellEnd"/>
      <w:r w:rsidRPr="000A5C69">
        <w:rPr>
          <w:rFonts w:ascii="Calibri" w:eastAsia="Times New Roman" w:hAnsi="Calibri" w:cs="Calibri"/>
          <w:color w:val="000000"/>
          <w:lang w:eastAsia="en-GB"/>
        </w:rPr>
        <w:t xml:space="preserve"> </w:t>
      </w:r>
      <w:r w:rsidRPr="000A5C69">
        <w:rPr>
          <w:rFonts w:ascii="Calibri" w:eastAsia="Times New Roman" w:hAnsi="Calibri" w:cs="Calibri"/>
          <w:color w:val="000000"/>
          <w:lang w:eastAsia="en-GB"/>
        </w:rPr>
        <w:br/>
      </w:r>
      <w:r w:rsidRPr="000A5C69">
        <w:rPr>
          <w:rFonts w:ascii="Calibri" w:eastAsia="Times New Roman" w:hAnsi="Calibri" w:cs="Calibri"/>
          <w:color w:val="000000"/>
          <w:lang w:eastAsia="en-GB"/>
        </w:rPr>
        <w:br/>
        <w:t>We want what you’re made of.</w:t>
      </w:r>
    </w:p>
    <w:p w:rsidR="009F5EAA" w:rsidRDefault="009F5EAA" w:rsidP="000A5C69">
      <w:pPr>
        <w:pStyle w:val="Heading2"/>
      </w:pPr>
      <w:bookmarkStart w:id="27" w:name="_Toc432167175"/>
      <w:proofErr w:type="spellStart"/>
      <w:r>
        <w:t>Lecester</w:t>
      </w:r>
      <w:proofErr w:type="spellEnd"/>
      <w:r>
        <w:t xml:space="preserve"> Aldridge</w:t>
      </w:r>
      <w:bookmarkEnd w:id="27"/>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Lester Aldridge is a full service law firm, advising commercial organisations and private individuals on a regional, national and international scale. The firm’s core practice areas are real estate, banking &amp; finance, dispute resolution, commercial services and private client.</w:t>
      </w:r>
    </w:p>
    <w:p w:rsidR="000A5C69" w:rsidRDefault="000A5C69" w:rsidP="009F5EAA"/>
    <w:p w:rsidR="009F5EAA" w:rsidRDefault="009F5EAA" w:rsidP="000A5C69">
      <w:pPr>
        <w:pStyle w:val="Heading2"/>
      </w:pPr>
      <w:bookmarkStart w:id="28" w:name="_Toc432167176"/>
      <w:r>
        <w:t>Mars</w:t>
      </w:r>
      <w:bookmarkEnd w:id="28"/>
      <w:r>
        <w:t xml:space="preserve"> </w:t>
      </w:r>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 xml:space="preserve">Think M&amp;Ms, Uncle Ben’s, Pedigree, Whiskas and Wrigley, iconic billion-dollar brands. Think the world’s third-largest food company, generating annual revenues of more than $30billion and international operations </w:t>
      </w:r>
      <w:r>
        <w:rPr>
          <w:rFonts w:ascii="Calibri" w:eastAsia="Times New Roman" w:hAnsi="Calibri" w:cs="Calibri"/>
          <w:color w:val="000000"/>
          <w:lang w:eastAsia="en-GB"/>
        </w:rPr>
        <w:t xml:space="preserve">in 370 locations. Think Mars. </w:t>
      </w:r>
      <w:r>
        <w:rPr>
          <w:rFonts w:ascii="Calibri" w:eastAsia="Times New Roman" w:hAnsi="Calibri" w:cs="Calibri"/>
          <w:color w:val="000000"/>
          <w:lang w:eastAsia="en-GB"/>
        </w:rPr>
        <w:br/>
      </w:r>
      <w:r w:rsidRPr="000A5C69">
        <w:rPr>
          <w:rFonts w:ascii="Calibri" w:eastAsia="Times New Roman" w:hAnsi="Calibri" w:cs="Calibri"/>
          <w:color w:val="000000"/>
          <w:lang w:eastAsia="en-GB"/>
        </w:rPr>
        <w:t xml:space="preserve">Mars was founded in 1911 and as a privately owned business, with no shareholders to answer </w:t>
      </w:r>
      <w:proofErr w:type="gramStart"/>
      <w:r w:rsidRPr="000A5C69">
        <w:rPr>
          <w:rFonts w:ascii="Calibri" w:eastAsia="Times New Roman" w:hAnsi="Calibri" w:cs="Calibri"/>
          <w:color w:val="000000"/>
          <w:lang w:eastAsia="en-GB"/>
        </w:rPr>
        <w:t>to,</w:t>
      </w:r>
      <w:proofErr w:type="gramEnd"/>
      <w:r w:rsidRPr="000A5C69">
        <w:rPr>
          <w:rFonts w:ascii="Calibri" w:eastAsia="Times New Roman" w:hAnsi="Calibri" w:cs="Calibri"/>
          <w:color w:val="000000"/>
          <w:lang w:eastAsia="en-GB"/>
        </w:rPr>
        <w:t xml:space="preserve"> we enjoy unusual levels of freedom when it comes to how we operate. Everything we do is driven by our five principles: Freedom, Mutuality, Responsibility, Quality and Efficiency. Working here is about more than just a job. It’s about having ideas and ideals. </w:t>
      </w:r>
      <w:proofErr w:type="gramStart"/>
      <w:r w:rsidRPr="000A5C69">
        <w:rPr>
          <w:rFonts w:ascii="Calibri" w:eastAsia="Times New Roman" w:hAnsi="Calibri" w:cs="Calibri"/>
          <w:color w:val="000000"/>
          <w:lang w:eastAsia="en-GB"/>
        </w:rPr>
        <w:t xml:space="preserve">Finding ways to do business better today than we did it yesterday and not being afraid to risk </w:t>
      </w:r>
      <w:r>
        <w:rPr>
          <w:rFonts w:ascii="Calibri" w:eastAsia="Times New Roman" w:hAnsi="Calibri" w:cs="Calibri"/>
          <w:color w:val="000000"/>
          <w:lang w:eastAsia="en-GB"/>
        </w:rPr>
        <w:t>failure in order to do that.</w:t>
      </w:r>
      <w:proofErr w:type="gramEnd"/>
      <w:r>
        <w:rPr>
          <w:rFonts w:ascii="Calibri" w:eastAsia="Times New Roman" w:hAnsi="Calibri" w:cs="Calibri"/>
          <w:color w:val="000000"/>
          <w:lang w:eastAsia="en-GB"/>
        </w:rPr>
        <w:br/>
      </w:r>
      <w:r w:rsidRPr="000A5C69">
        <w:rPr>
          <w:rFonts w:ascii="Calibri" w:eastAsia="Times New Roman" w:hAnsi="Calibri" w:cs="Calibri"/>
          <w:color w:val="000000"/>
          <w:lang w:eastAsia="en-GB"/>
        </w:rPr>
        <w:t>Mars Global Services (MGS) is the global business services organization of Mars, Incorporated launched in 2005. MGS leverages the scale and expertise of Mars</w:t>
      </w:r>
      <w:proofErr w:type="gramStart"/>
      <w:r w:rsidRPr="000A5C69">
        <w:rPr>
          <w:rFonts w:ascii="Calibri" w:eastAsia="Times New Roman" w:hAnsi="Calibri" w:cs="Calibri"/>
          <w:color w:val="000000"/>
          <w:lang w:eastAsia="en-GB"/>
        </w:rPr>
        <w:t>,  providing</w:t>
      </w:r>
      <w:proofErr w:type="gramEnd"/>
      <w:r w:rsidRPr="000A5C69">
        <w:rPr>
          <w:rFonts w:ascii="Calibri" w:eastAsia="Times New Roman" w:hAnsi="Calibri" w:cs="Calibri"/>
          <w:color w:val="000000"/>
          <w:lang w:eastAsia="en-GB"/>
        </w:rPr>
        <w:t xml:space="preserve"> Cross-Segment solutions to increase Mars’ capabilities and allow for higher, more consistent delivery at a lower cost. This in turn allows Segments to focus on driving core business strategies. MGS is structured into eight service businesses that deliver Cross-Segment solutions the six global Segments.</w:t>
      </w:r>
    </w:p>
    <w:p w:rsidR="000A5C69" w:rsidRDefault="000A5C69" w:rsidP="009F5EAA"/>
    <w:p w:rsidR="009F5EAA" w:rsidRDefault="009F5EAA" w:rsidP="000A5C69">
      <w:pPr>
        <w:pStyle w:val="Heading2"/>
      </w:pPr>
      <w:bookmarkStart w:id="29" w:name="_Toc432167177"/>
      <w:r>
        <w:lastRenderedPageBreak/>
        <w:t>Mattel</w:t>
      </w:r>
      <w:bookmarkEnd w:id="29"/>
      <w:r>
        <w:t xml:space="preserve"> </w:t>
      </w:r>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As an industry leader, Mattel UK prides itself on being led by its people in the dynamic fast moving consumer goods industry. We look for people that are excited by a challenge, want to be rewarded for performance and who are motiv</w:t>
      </w:r>
      <w:r>
        <w:rPr>
          <w:rFonts w:ascii="Calibri" w:eastAsia="Times New Roman" w:hAnsi="Calibri" w:cs="Calibri"/>
          <w:color w:val="000000"/>
          <w:lang w:eastAsia="en-GB"/>
        </w:rPr>
        <w:t xml:space="preserve">ated to make things happen. </w:t>
      </w:r>
      <w:r>
        <w:rPr>
          <w:rFonts w:ascii="Calibri" w:eastAsia="Times New Roman" w:hAnsi="Calibri" w:cs="Calibri"/>
          <w:color w:val="000000"/>
          <w:lang w:eastAsia="en-GB"/>
        </w:rPr>
        <w:br/>
      </w:r>
      <w:r w:rsidRPr="000A5C69">
        <w:rPr>
          <w:rFonts w:ascii="Calibri" w:eastAsia="Times New Roman" w:hAnsi="Calibri" w:cs="Calibri"/>
          <w:color w:val="000000"/>
          <w:lang w:eastAsia="en-GB"/>
        </w:rPr>
        <w:t>Supporting the Mattel vision, we have 130 dedicated employees based at our UK head of</w:t>
      </w:r>
      <w:r>
        <w:rPr>
          <w:rFonts w:ascii="Calibri" w:eastAsia="Times New Roman" w:hAnsi="Calibri" w:cs="Calibri"/>
          <w:color w:val="000000"/>
          <w:lang w:eastAsia="en-GB"/>
        </w:rPr>
        <w:t xml:space="preserve">fice in Maidenhead Berkshire: </w:t>
      </w:r>
      <w:r>
        <w:rPr>
          <w:rFonts w:ascii="Calibri" w:eastAsia="Times New Roman" w:hAnsi="Calibri" w:cs="Calibri"/>
          <w:color w:val="000000"/>
          <w:lang w:eastAsia="en-GB"/>
        </w:rPr>
        <w:br/>
      </w:r>
      <w:r w:rsidRPr="000A5C69">
        <w:rPr>
          <w:rFonts w:ascii="Calibri" w:eastAsia="Times New Roman" w:hAnsi="Calibri" w:cs="Calibri"/>
          <w:color w:val="000000"/>
          <w:lang w:eastAsia="en-GB"/>
        </w:rPr>
        <w:t>“</w:t>
      </w:r>
      <w:r>
        <w:rPr>
          <w:rFonts w:ascii="Calibri" w:eastAsia="Times New Roman" w:hAnsi="Calibri" w:cs="Calibri"/>
          <w:color w:val="000000"/>
          <w:lang w:eastAsia="en-GB"/>
        </w:rPr>
        <w:t>Creating the Future of Play”</w:t>
      </w:r>
      <w:r>
        <w:rPr>
          <w:rFonts w:ascii="Calibri" w:eastAsia="Times New Roman" w:hAnsi="Calibri" w:cs="Calibri"/>
          <w:color w:val="000000"/>
          <w:lang w:eastAsia="en-GB"/>
        </w:rPr>
        <w:br/>
      </w:r>
      <w:r w:rsidRPr="000A5C69">
        <w:rPr>
          <w:rFonts w:ascii="Calibri" w:eastAsia="Times New Roman" w:hAnsi="Calibri" w:cs="Calibri"/>
          <w:color w:val="000000"/>
          <w:lang w:eastAsia="en-GB"/>
        </w:rPr>
        <w:t>We strive to create an environment that fosters creativity and talent enabling our people to bring to market some of the most popular and well-known brands in the toy industry. Our people are the driving force behind our brands, and much like our brands, our people need development and growth opportunities. We believe that as our employees grow professionally, so will Mattel. Our comprehensive people development program addresses training, professional development, reward and promotion.  Fresh ideas and insight drive our business. With a passion for play, a desire to grow, fairly and together; we deliver Big Brands and Big Opportunities.</w:t>
      </w:r>
    </w:p>
    <w:p w:rsidR="000A5C69" w:rsidRDefault="000A5C69" w:rsidP="009F5EAA"/>
    <w:p w:rsidR="009F5EAA" w:rsidRDefault="009F5EAA" w:rsidP="000A5C69">
      <w:pPr>
        <w:pStyle w:val="Heading2"/>
      </w:pPr>
      <w:bookmarkStart w:id="30" w:name="_Toc432167178"/>
      <w:proofErr w:type="spellStart"/>
      <w:r>
        <w:t>MicroNav</w:t>
      </w:r>
      <w:bookmarkEnd w:id="30"/>
      <w:proofErr w:type="spellEnd"/>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 xml:space="preserve">Micro </w:t>
      </w:r>
      <w:proofErr w:type="spellStart"/>
      <w:r w:rsidRPr="000A5C69">
        <w:rPr>
          <w:rFonts w:ascii="Calibri" w:eastAsia="Times New Roman" w:hAnsi="Calibri" w:cs="Calibri"/>
          <w:color w:val="000000"/>
          <w:lang w:eastAsia="en-GB"/>
        </w:rPr>
        <w:t>Nav</w:t>
      </w:r>
      <w:proofErr w:type="spellEnd"/>
      <w:r w:rsidRPr="000A5C69">
        <w:rPr>
          <w:rFonts w:ascii="Calibri" w:eastAsia="Times New Roman" w:hAnsi="Calibri" w:cs="Calibri"/>
          <w:color w:val="000000"/>
          <w:lang w:eastAsia="en-GB"/>
        </w:rPr>
        <w:t xml:space="preserve"> Limited, formed in 1988, is a leading specialist company developing and supplying simulators and training systems for air traffic contr</w:t>
      </w:r>
      <w:r>
        <w:rPr>
          <w:rFonts w:ascii="Calibri" w:eastAsia="Times New Roman" w:hAnsi="Calibri" w:cs="Calibri"/>
          <w:color w:val="000000"/>
          <w:lang w:eastAsia="en-GB"/>
        </w:rPr>
        <w:t>ol (ATC) and air defence (AD).</w:t>
      </w:r>
      <w:r>
        <w:rPr>
          <w:rFonts w:ascii="Calibri" w:eastAsia="Times New Roman" w:hAnsi="Calibri" w:cs="Calibri"/>
          <w:color w:val="000000"/>
          <w:lang w:eastAsia="en-GB"/>
        </w:rPr>
        <w:br/>
      </w:r>
      <w:r w:rsidRPr="000A5C69">
        <w:rPr>
          <w:rFonts w:ascii="Calibri" w:eastAsia="Times New Roman" w:hAnsi="Calibri" w:cs="Calibri"/>
          <w:color w:val="000000"/>
          <w:lang w:eastAsia="en-GB"/>
        </w:rPr>
        <w:t>We have 25 years of experience in ATC and AD operations, systems design, software production, ATC and AD training and simulator design and development. The core capabilities of the company are the provision of specialist ATC services; the development of software for ATC and AD systems; and the production of high-performance simulators for development and training applicat</w:t>
      </w:r>
      <w:r>
        <w:rPr>
          <w:rFonts w:ascii="Calibri" w:eastAsia="Times New Roman" w:hAnsi="Calibri" w:cs="Calibri"/>
          <w:color w:val="000000"/>
          <w:lang w:eastAsia="en-GB"/>
        </w:rPr>
        <w:t xml:space="preserve">ions both civil and military. </w:t>
      </w:r>
      <w:r>
        <w:rPr>
          <w:rFonts w:ascii="Calibri" w:eastAsia="Times New Roman" w:hAnsi="Calibri" w:cs="Calibri"/>
          <w:color w:val="000000"/>
          <w:lang w:eastAsia="en-GB"/>
        </w:rPr>
        <w:br/>
      </w:r>
      <w:r w:rsidRPr="000A5C69">
        <w:rPr>
          <w:rFonts w:ascii="Calibri" w:eastAsia="Times New Roman" w:hAnsi="Calibri" w:cs="Calibri"/>
          <w:color w:val="000000"/>
          <w:lang w:eastAsia="en-GB"/>
        </w:rPr>
        <w:t>ATC training is very demanding, highly detailed and designed to produce right-first-time, every time actions. The simulation systems we design, produce, install and support provide real-world training scenarios. This trains and tests air traffic contr</w:t>
      </w:r>
      <w:r>
        <w:rPr>
          <w:rFonts w:ascii="Calibri" w:eastAsia="Times New Roman" w:hAnsi="Calibri" w:cs="Calibri"/>
          <w:color w:val="000000"/>
          <w:lang w:eastAsia="en-GB"/>
        </w:rPr>
        <w:t>ollers away from live systems.</w:t>
      </w:r>
      <w:r>
        <w:rPr>
          <w:rFonts w:ascii="Calibri" w:eastAsia="Times New Roman" w:hAnsi="Calibri" w:cs="Calibri"/>
          <w:color w:val="000000"/>
          <w:lang w:eastAsia="en-GB"/>
        </w:rPr>
        <w:br/>
      </w:r>
      <w:r w:rsidRPr="000A5C69">
        <w:rPr>
          <w:rFonts w:ascii="Calibri" w:eastAsia="Times New Roman" w:hAnsi="Calibri" w:cs="Calibri"/>
          <w:color w:val="000000"/>
          <w:lang w:eastAsia="en-GB"/>
        </w:rPr>
        <w:t xml:space="preserve">Micro </w:t>
      </w:r>
      <w:proofErr w:type="spellStart"/>
      <w:r w:rsidRPr="000A5C69">
        <w:rPr>
          <w:rFonts w:ascii="Calibri" w:eastAsia="Times New Roman" w:hAnsi="Calibri" w:cs="Calibri"/>
          <w:color w:val="000000"/>
          <w:lang w:eastAsia="en-GB"/>
        </w:rPr>
        <w:t>Nav’s</w:t>
      </w:r>
      <w:proofErr w:type="spellEnd"/>
      <w:r w:rsidRPr="000A5C69">
        <w:rPr>
          <w:rFonts w:ascii="Calibri" w:eastAsia="Times New Roman" w:hAnsi="Calibri" w:cs="Calibri"/>
          <w:color w:val="000000"/>
          <w:lang w:eastAsia="en-GB"/>
        </w:rPr>
        <w:t xml:space="preserve"> customer base is global. With recent deployments in locations including Serbia and Montenegro and Papua New Guinea, our world class experts are widely travelled. Joining our team, means joining an outstanding team with world-class expertise in ATC, 3D Graphics, display systems, software development, real-world graphic management, animation, user experience interfaces,</w:t>
      </w:r>
      <w:r>
        <w:rPr>
          <w:rFonts w:ascii="Calibri" w:eastAsia="Times New Roman" w:hAnsi="Calibri" w:cs="Calibri"/>
          <w:color w:val="000000"/>
          <w:lang w:eastAsia="en-GB"/>
        </w:rPr>
        <w:t xml:space="preserve"> and game play to name a few. </w:t>
      </w:r>
      <w:r>
        <w:rPr>
          <w:rFonts w:ascii="Calibri" w:eastAsia="Times New Roman" w:hAnsi="Calibri" w:cs="Calibri"/>
          <w:color w:val="000000"/>
          <w:lang w:eastAsia="en-GB"/>
        </w:rPr>
        <w:br/>
      </w:r>
      <w:r w:rsidRPr="000A5C69">
        <w:rPr>
          <w:rFonts w:ascii="Calibri" w:eastAsia="Times New Roman" w:hAnsi="Calibri" w:cs="Calibri"/>
          <w:color w:val="000000"/>
          <w:lang w:eastAsia="en-GB"/>
        </w:rPr>
        <w:t xml:space="preserve">Based in Bournemouth, the work at Micro </w:t>
      </w:r>
      <w:proofErr w:type="spellStart"/>
      <w:r w:rsidRPr="000A5C69">
        <w:rPr>
          <w:rFonts w:ascii="Calibri" w:eastAsia="Times New Roman" w:hAnsi="Calibri" w:cs="Calibri"/>
          <w:color w:val="000000"/>
          <w:lang w:eastAsia="en-GB"/>
        </w:rPr>
        <w:t>Nav</w:t>
      </w:r>
      <w:proofErr w:type="spellEnd"/>
      <w:r w:rsidRPr="000A5C69">
        <w:rPr>
          <w:rFonts w:ascii="Calibri" w:eastAsia="Times New Roman" w:hAnsi="Calibri" w:cs="Calibri"/>
          <w:color w:val="000000"/>
          <w:lang w:eastAsia="en-GB"/>
        </w:rPr>
        <w:t xml:space="preserve"> is very rewarding. The generous pay and incentives schemes are a bonus to the design and development of a world-class leading ATC simulation system.</w:t>
      </w:r>
    </w:p>
    <w:p w:rsidR="000A5C69" w:rsidRDefault="000A5C69" w:rsidP="009F5EAA"/>
    <w:p w:rsidR="009F5EAA" w:rsidRDefault="009F5EAA" w:rsidP="000A5C69">
      <w:pPr>
        <w:pStyle w:val="Heading2"/>
      </w:pPr>
      <w:bookmarkStart w:id="31" w:name="_Toc432167179"/>
      <w:r>
        <w:t>Microsoft</w:t>
      </w:r>
      <w:bookmarkEnd w:id="31"/>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 xml:space="preserve">We believe in thinking big and being bold. We believe that good ideas can come from anywhere. That one idea can spark other better ideas. We’re making new things, breaking them and rebuilding. </w:t>
      </w:r>
      <w:proofErr w:type="gramStart"/>
      <w:r w:rsidRPr="000A5C69">
        <w:rPr>
          <w:rFonts w:ascii="Calibri" w:eastAsia="Times New Roman" w:hAnsi="Calibri" w:cs="Calibri"/>
          <w:color w:val="000000"/>
          <w:lang w:eastAsia="en-GB"/>
        </w:rPr>
        <w:t>Better …smarter.</w:t>
      </w:r>
      <w:proofErr w:type="gramEnd"/>
      <w:r w:rsidRPr="000A5C69">
        <w:rPr>
          <w:rFonts w:ascii="Calibri" w:eastAsia="Times New Roman" w:hAnsi="Calibri" w:cs="Calibri"/>
          <w:color w:val="000000"/>
          <w:lang w:eastAsia="en-GB"/>
        </w:rPr>
        <w:t xml:space="preserve"> And, most importantly, we work on things that make a difference. </w:t>
      </w:r>
      <w:proofErr w:type="gramStart"/>
      <w:r w:rsidRPr="000A5C69">
        <w:rPr>
          <w:rFonts w:ascii="Calibri" w:eastAsia="Times New Roman" w:hAnsi="Calibri" w:cs="Calibri"/>
          <w:color w:val="000000"/>
          <w:lang w:eastAsia="en-GB"/>
        </w:rPr>
        <w:t>To you, to us and to the world.</w:t>
      </w:r>
      <w:proofErr w:type="gramEnd"/>
      <w:r w:rsidRPr="000A5C69">
        <w:rPr>
          <w:rFonts w:ascii="Calibri" w:eastAsia="Times New Roman" w:hAnsi="Calibri" w:cs="Calibri"/>
          <w:color w:val="000000"/>
          <w:lang w:eastAsia="en-GB"/>
        </w:rPr>
        <w:t xml:space="preserve"> Because that’s what coming to work at Microsoft is all about. </w:t>
      </w:r>
      <w:proofErr w:type="gramStart"/>
      <w:r w:rsidRPr="000A5C69">
        <w:rPr>
          <w:rFonts w:ascii="Calibri" w:eastAsia="Times New Roman" w:hAnsi="Calibri" w:cs="Calibri"/>
          <w:color w:val="000000"/>
          <w:lang w:eastAsia="en-GB"/>
        </w:rPr>
        <w:t>Now more than ever.</w:t>
      </w:r>
      <w:proofErr w:type="gramEnd"/>
    </w:p>
    <w:p w:rsidR="000A5C69" w:rsidRDefault="000A5C69" w:rsidP="009F5EAA"/>
    <w:p w:rsidR="009F5EAA" w:rsidRDefault="009F5EAA" w:rsidP="000A5C69">
      <w:pPr>
        <w:pStyle w:val="Heading2"/>
      </w:pPr>
      <w:bookmarkStart w:id="32" w:name="_Toc432167180"/>
      <w:proofErr w:type="spellStart"/>
      <w:r>
        <w:t>Parkeon</w:t>
      </w:r>
      <w:bookmarkEnd w:id="32"/>
      <w:proofErr w:type="spellEnd"/>
    </w:p>
    <w:p w:rsidR="000A5C69" w:rsidRPr="000A5C69" w:rsidRDefault="000A5C69" w:rsidP="000A5C69">
      <w:pPr>
        <w:spacing w:after="0" w:line="240" w:lineRule="auto"/>
        <w:rPr>
          <w:rFonts w:ascii="Calibri" w:eastAsia="Times New Roman" w:hAnsi="Calibri" w:cs="Calibri"/>
          <w:color w:val="000000"/>
          <w:lang w:eastAsia="en-GB"/>
        </w:rPr>
      </w:pPr>
      <w:proofErr w:type="spellStart"/>
      <w:r w:rsidRPr="000A5C69">
        <w:rPr>
          <w:rFonts w:ascii="Calibri" w:eastAsia="Times New Roman" w:hAnsi="Calibri" w:cs="Calibri"/>
          <w:color w:val="000000"/>
          <w:lang w:eastAsia="en-GB"/>
        </w:rPr>
        <w:t>Parkeon</w:t>
      </w:r>
      <w:proofErr w:type="spellEnd"/>
      <w:r w:rsidRPr="000A5C69">
        <w:rPr>
          <w:rFonts w:ascii="Calibri" w:eastAsia="Times New Roman" w:hAnsi="Calibri" w:cs="Calibri"/>
          <w:color w:val="000000"/>
          <w:lang w:eastAsia="en-GB"/>
        </w:rPr>
        <w:t xml:space="preserve"> is a global player in urban transportation systems, specified as a technology development and implementation partner in 50</w:t>
      </w:r>
      <w:r>
        <w:rPr>
          <w:rFonts w:ascii="Calibri" w:eastAsia="Times New Roman" w:hAnsi="Calibri" w:cs="Calibri"/>
          <w:color w:val="000000"/>
          <w:lang w:eastAsia="en-GB"/>
        </w:rPr>
        <w:t xml:space="preserve"> countries around the world.</w:t>
      </w:r>
      <w:r>
        <w:rPr>
          <w:rFonts w:ascii="Calibri" w:eastAsia="Times New Roman" w:hAnsi="Calibri" w:cs="Calibri"/>
          <w:color w:val="000000"/>
          <w:lang w:eastAsia="en-GB"/>
        </w:rPr>
        <w:br/>
      </w:r>
      <w:r w:rsidRPr="000A5C69">
        <w:rPr>
          <w:rFonts w:ascii="Calibri" w:eastAsia="Times New Roman" w:hAnsi="Calibri" w:cs="Calibri"/>
          <w:color w:val="000000"/>
          <w:lang w:eastAsia="en-GB"/>
        </w:rPr>
        <w:t xml:space="preserve">The company’s technology touches virtually every aspect of life in towns and cities...placing information and services in the hands of citizens and making it easier for authorities to shape a more sustainable </w:t>
      </w:r>
      <w:r>
        <w:rPr>
          <w:rFonts w:ascii="Calibri" w:eastAsia="Times New Roman" w:hAnsi="Calibri" w:cs="Calibri"/>
          <w:color w:val="000000"/>
          <w:lang w:eastAsia="en-GB"/>
        </w:rPr>
        <w:t xml:space="preserve">environment for the future. </w:t>
      </w:r>
      <w:r>
        <w:rPr>
          <w:rFonts w:ascii="Calibri" w:eastAsia="Times New Roman" w:hAnsi="Calibri" w:cs="Calibri"/>
          <w:color w:val="000000"/>
          <w:lang w:eastAsia="en-GB"/>
        </w:rPr>
        <w:br/>
      </w:r>
      <w:r w:rsidRPr="000A5C69">
        <w:rPr>
          <w:rFonts w:ascii="Calibri" w:eastAsia="Times New Roman" w:hAnsi="Calibri" w:cs="Calibri"/>
          <w:color w:val="000000"/>
          <w:lang w:eastAsia="en-GB"/>
        </w:rPr>
        <w:t>Whether it’s journey information, multi-modal on-and-off vehicle ticketing technologies or data integration...</w:t>
      </w:r>
      <w:proofErr w:type="spellStart"/>
      <w:r w:rsidRPr="000A5C69">
        <w:rPr>
          <w:rFonts w:ascii="Calibri" w:eastAsia="Times New Roman" w:hAnsi="Calibri" w:cs="Calibri"/>
          <w:color w:val="000000"/>
          <w:lang w:eastAsia="en-GB"/>
        </w:rPr>
        <w:t>Parkeon</w:t>
      </w:r>
      <w:proofErr w:type="spellEnd"/>
      <w:r w:rsidRPr="000A5C69">
        <w:rPr>
          <w:rFonts w:ascii="Calibri" w:eastAsia="Times New Roman" w:hAnsi="Calibri" w:cs="Calibri"/>
          <w:color w:val="000000"/>
          <w:lang w:eastAsia="en-GB"/>
        </w:rPr>
        <w:t xml:space="preserve"> is helping people to move, to be better connected and to create an </w:t>
      </w:r>
      <w:r w:rsidRPr="000A5C69">
        <w:rPr>
          <w:rFonts w:ascii="Calibri" w:eastAsia="Times New Roman" w:hAnsi="Calibri" w:cs="Calibri"/>
          <w:color w:val="000000"/>
          <w:lang w:eastAsia="en-GB"/>
        </w:rPr>
        <w:lastRenderedPageBreak/>
        <w:t>environmen</w:t>
      </w:r>
      <w:r>
        <w:rPr>
          <w:rFonts w:ascii="Calibri" w:eastAsia="Times New Roman" w:hAnsi="Calibri" w:cs="Calibri"/>
          <w:color w:val="000000"/>
          <w:lang w:eastAsia="en-GB"/>
        </w:rPr>
        <w:t>t for economic progress.</w:t>
      </w:r>
      <w:r>
        <w:rPr>
          <w:rFonts w:ascii="Calibri" w:eastAsia="Times New Roman" w:hAnsi="Calibri" w:cs="Calibri"/>
          <w:color w:val="000000"/>
          <w:lang w:eastAsia="en-GB"/>
        </w:rPr>
        <w:br/>
      </w:r>
      <w:r w:rsidRPr="000A5C69">
        <w:rPr>
          <w:rFonts w:ascii="Calibri" w:eastAsia="Times New Roman" w:hAnsi="Calibri" w:cs="Calibri"/>
          <w:color w:val="000000"/>
          <w:lang w:eastAsia="en-GB"/>
        </w:rPr>
        <w:br/>
        <w:t>• Integrated parking &amp; urban transportation solutions</w:t>
      </w:r>
      <w:r w:rsidRPr="000A5C69">
        <w:rPr>
          <w:rFonts w:ascii="Calibri" w:eastAsia="Times New Roman" w:hAnsi="Calibri" w:cs="Calibri"/>
          <w:color w:val="000000"/>
          <w:lang w:eastAsia="en-GB"/>
        </w:rPr>
        <w:br/>
      </w:r>
      <w:r w:rsidRPr="000A5C69">
        <w:rPr>
          <w:rFonts w:ascii="Calibri" w:eastAsia="Times New Roman" w:hAnsi="Calibri" w:cs="Calibri"/>
          <w:color w:val="000000"/>
          <w:lang w:eastAsia="en-GB"/>
        </w:rPr>
        <w:br/>
        <w:t>• Real time information, ticketing and payment systems</w:t>
      </w:r>
      <w:r w:rsidRPr="000A5C69">
        <w:rPr>
          <w:rFonts w:ascii="Calibri" w:eastAsia="Times New Roman" w:hAnsi="Calibri" w:cs="Calibri"/>
          <w:color w:val="000000"/>
          <w:lang w:eastAsia="en-GB"/>
        </w:rPr>
        <w:br/>
      </w:r>
      <w:r w:rsidRPr="000A5C69">
        <w:rPr>
          <w:rFonts w:ascii="Calibri" w:eastAsia="Times New Roman" w:hAnsi="Calibri" w:cs="Calibri"/>
          <w:color w:val="000000"/>
          <w:lang w:eastAsia="en-GB"/>
        </w:rPr>
        <w:br/>
        <w:t>• Mobile platforms</w:t>
      </w:r>
      <w:r w:rsidRPr="000A5C69">
        <w:rPr>
          <w:rFonts w:ascii="Calibri" w:eastAsia="Times New Roman" w:hAnsi="Calibri" w:cs="Calibri"/>
          <w:color w:val="000000"/>
          <w:lang w:eastAsia="en-GB"/>
        </w:rPr>
        <w:br/>
      </w:r>
      <w:r w:rsidRPr="000A5C69">
        <w:rPr>
          <w:rFonts w:ascii="Calibri" w:eastAsia="Times New Roman" w:hAnsi="Calibri" w:cs="Calibri"/>
          <w:color w:val="000000"/>
          <w:lang w:eastAsia="en-GB"/>
        </w:rPr>
        <w:br/>
        <w:t>• Secure back o</w:t>
      </w:r>
      <w:r>
        <w:rPr>
          <w:rFonts w:ascii="Calibri" w:eastAsia="Times New Roman" w:hAnsi="Calibri" w:cs="Calibri"/>
          <w:color w:val="000000"/>
          <w:lang w:eastAsia="en-GB"/>
        </w:rPr>
        <w:t>ffice &amp; revenue architectures</w:t>
      </w:r>
      <w:r>
        <w:rPr>
          <w:rFonts w:ascii="Calibri" w:eastAsia="Times New Roman" w:hAnsi="Calibri" w:cs="Calibri"/>
          <w:color w:val="000000"/>
          <w:lang w:eastAsia="en-GB"/>
        </w:rPr>
        <w:br/>
      </w:r>
      <w:r w:rsidRPr="000A5C69">
        <w:rPr>
          <w:rFonts w:ascii="Calibri" w:eastAsia="Times New Roman" w:hAnsi="Calibri" w:cs="Calibri"/>
          <w:color w:val="000000"/>
          <w:lang w:eastAsia="en-GB"/>
        </w:rPr>
        <w:br/>
        <w:t xml:space="preserve">In the transport arena, </w:t>
      </w:r>
      <w:proofErr w:type="spellStart"/>
      <w:r w:rsidRPr="000A5C69">
        <w:rPr>
          <w:rFonts w:ascii="Calibri" w:eastAsia="Times New Roman" w:hAnsi="Calibri" w:cs="Calibri"/>
          <w:color w:val="000000"/>
          <w:lang w:eastAsia="en-GB"/>
        </w:rPr>
        <w:t>Parkeon’s</w:t>
      </w:r>
      <w:proofErr w:type="spellEnd"/>
      <w:r w:rsidRPr="000A5C69">
        <w:rPr>
          <w:rFonts w:ascii="Calibri" w:eastAsia="Times New Roman" w:hAnsi="Calibri" w:cs="Calibri"/>
          <w:color w:val="000000"/>
          <w:lang w:eastAsia="en-GB"/>
        </w:rPr>
        <w:t xml:space="preserve"> automatic fare collection systems play a key role in delivering the benefits of integrated ticketing and back office systems for public transport operators and scheme owners. The company’s solutions include electronic ticketing equipment, CCTV surveillance, real time information systems, mobile data networks and</w:t>
      </w:r>
      <w:r>
        <w:rPr>
          <w:rFonts w:ascii="Calibri" w:eastAsia="Times New Roman" w:hAnsi="Calibri" w:cs="Calibri"/>
          <w:color w:val="000000"/>
          <w:lang w:eastAsia="en-GB"/>
        </w:rPr>
        <w:t xml:space="preserve"> back office architecture. </w:t>
      </w:r>
      <w:r>
        <w:rPr>
          <w:rFonts w:ascii="Calibri" w:eastAsia="Times New Roman" w:hAnsi="Calibri" w:cs="Calibri"/>
          <w:color w:val="000000"/>
          <w:lang w:eastAsia="en-GB"/>
        </w:rPr>
        <w:br/>
      </w:r>
      <w:proofErr w:type="spellStart"/>
      <w:r w:rsidRPr="000A5C69">
        <w:rPr>
          <w:rFonts w:ascii="Calibri" w:eastAsia="Times New Roman" w:hAnsi="Calibri" w:cs="Calibri"/>
          <w:color w:val="000000"/>
          <w:lang w:eastAsia="en-GB"/>
        </w:rPr>
        <w:t>Parkeon</w:t>
      </w:r>
      <w:proofErr w:type="spellEnd"/>
      <w:r w:rsidRPr="000A5C69">
        <w:rPr>
          <w:rFonts w:ascii="Calibri" w:eastAsia="Times New Roman" w:hAnsi="Calibri" w:cs="Calibri"/>
          <w:color w:val="000000"/>
          <w:lang w:eastAsia="en-GB"/>
        </w:rPr>
        <w:t xml:space="preserve"> works closely with its customers, helping to ensure that mass transit systems are fully scalable through future-proofed technologies and that user interfaces and payment methods are aligned to the needs of operators and end users.</w:t>
      </w:r>
    </w:p>
    <w:p w:rsidR="000A5C69" w:rsidRDefault="000A5C69" w:rsidP="009F5EAA"/>
    <w:p w:rsidR="009F5EAA" w:rsidRDefault="009F5EAA" w:rsidP="000A5C69">
      <w:pPr>
        <w:pStyle w:val="Heading2"/>
      </w:pPr>
      <w:bookmarkStart w:id="33" w:name="_Toc432167181"/>
      <w:proofErr w:type="spellStart"/>
      <w:r>
        <w:t>Penna</w:t>
      </w:r>
      <w:bookmarkEnd w:id="33"/>
      <w:proofErr w:type="spellEnd"/>
    </w:p>
    <w:p w:rsidR="000A5C69" w:rsidRDefault="000A5C69" w:rsidP="009F5EAA"/>
    <w:p w:rsidR="009F5EAA" w:rsidRDefault="009F5EAA" w:rsidP="000A5C69">
      <w:pPr>
        <w:pStyle w:val="Heading2"/>
      </w:pPr>
      <w:bookmarkStart w:id="34" w:name="_Toc432167182"/>
      <w:proofErr w:type="spellStart"/>
      <w:r>
        <w:t>Princecroft</w:t>
      </w:r>
      <w:proofErr w:type="spellEnd"/>
      <w:r>
        <w:t xml:space="preserve"> Willis</w:t>
      </w:r>
      <w:bookmarkEnd w:id="34"/>
    </w:p>
    <w:p w:rsidR="000A5C69" w:rsidRPr="000A5C69" w:rsidRDefault="000A5C69" w:rsidP="000A5C69">
      <w:pPr>
        <w:spacing w:after="0" w:line="240" w:lineRule="auto"/>
        <w:rPr>
          <w:rFonts w:ascii="Calibri" w:eastAsia="Times New Roman" w:hAnsi="Calibri" w:cs="Calibri"/>
          <w:color w:val="000000"/>
          <w:lang w:eastAsia="en-GB"/>
        </w:rPr>
      </w:pPr>
      <w:proofErr w:type="spellStart"/>
      <w:r w:rsidRPr="000A5C69">
        <w:rPr>
          <w:rFonts w:ascii="Calibri" w:eastAsia="Times New Roman" w:hAnsi="Calibri" w:cs="Calibri"/>
          <w:color w:val="000000"/>
          <w:lang w:eastAsia="en-GB"/>
        </w:rPr>
        <w:t>Princecroft</w:t>
      </w:r>
      <w:proofErr w:type="spellEnd"/>
      <w:r w:rsidRPr="000A5C69">
        <w:rPr>
          <w:rFonts w:ascii="Calibri" w:eastAsia="Times New Roman" w:hAnsi="Calibri" w:cs="Calibri"/>
          <w:color w:val="000000"/>
          <w:lang w:eastAsia="en-GB"/>
        </w:rPr>
        <w:t xml:space="preserve"> Willis Ltd is the largest independent accountancy practice in the Dor</w:t>
      </w:r>
      <w:r>
        <w:rPr>
          <w:rFonts w:ascii="Calibri" w:eastAsia="Times New Roman" w:hAnsi="Calibri" w:cs="Calibri"/>
          <w:color w:val="000000"/>
          <w:lang w:eastAsia="en-GB"/>
        </w:rPr>
        <w:t>set and West Hampshire area.</w:t>
      </w:r>
      <w:r>
        <w:rPr>
          <w:rFonts w:ascii="Calibri" w:eastAsia="Times New Roman" w:hAnsi="Calibri" w:cs="Calibri"/>
          <w:color w:val="000000"/>
          <w:lang w:eastAsia="en-GB"/>
        </w:rPr>
        <w:br/>
      </w:r>
      <w:r w:rsidRPr="000A5C69">
        <w:rPr>
          <w:rFonts w:ascii="Calibri" w:eastAsia="Times New Roman" w:hAnsi="Calibri" w:cs="Calibri"/>
          <w:color w:val="000000"/>
          <w:lang w:eastAsia="en-GB"/>
        </w:rPr>
        <w:t>With strong roots in the community we provide a range of accountancy services and business advice to a huge range of mainly local businesses ranging from business start-ups to large groups.</w:t>
      </w:r>
      <w:r w:rsidRPr="000A5C69">
        <w:rPr>
          <w:rFonts w:ascii="Calibri" w:eastAsia="Times New Roman" w:hAnsi="Calibri" w:cs="Calibri"/>
          <w:color w:val="000000"/>
          <w:lang w:eastAsia="en-GB"/>
        </w:rPr>
        <w:br/>
      </w:r>
      <w:r w:rsidRPr="000A5C69">
        <w:rPr>
          <w:rFonts w:ascii="Calibri" w:eastAsia="Times New Roman" w:hAnsi="Calibri" w:cs="Calibri"/>
          <w:color w:val="000000"/>
          <w:lang w:eastAsia="en-GB"/>
        </w:rPr>
        <w:br/>
      </w:r>
      <w:proofErr w:type="spellStart"/>
      <w:r w:rsidRPr="000A5C69">
        <w:rPr>
          <w:rFonts w:ascii="Calibri" w:eastAsia="Times New Roman" w:hAnsi="Calibri" w:cs="Calibri"/>
          <w:color w:val="000000"/>
          <w:lang w:eastAsia="en-GB"/>
        </w:rPr>
        <w:t>Princecroft</w:t>
      </w:r>
      <w:proofErr w:type="spellEnd"/>
      <w:r w:rsidRPr="000A5C69">
        <w:rPr>
          <w:rFonts w:ascii="Calibri" w:eastAsia="Times New Roman" w:hAnsi="Calibri" w:cs="Calibri"/>
          <w:color w:val="000000"/>
          <w:lang w:eastAsia="en-GB"/>
        </w:rPr>
        <w:t xml:space="preserve"> Willis provides the ideal supportive environment to train in accountancy or taxation with our Investors in People status and a platinum level award from the ACCA for our quality of training.</w:t>
      </w:r>
    </w:p>
    <w:p w:rsidR="000A5C69" w:rsidRDefault="000A5C69" w:rsidP="000A5C69">
      <w:pPr>
        <w:pStyle w:val="Heading2"/>
      </w:pPr>
    </w:p>
    <w:p w:rsidR="009F5EAA" w:rsidRDefault="009F5EAA" w:rsidP="000A5C69">
      <w:pPr>
        <w:pStyle w:val="Heading2"/>
      </w:pPr>
      <w:bookmarkStart w:id="35" w:name="_Toc432167183"/>
      <w:r>
        <w:t>Red Lorry yellow Lorry</w:t>
      </w:r>
      <w:bookmarkEnd w:id="35"/>
      <w:r>
        <w:t xml:space="preserve"> </w:t>
      </w:r>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A global tech PR boutique, with specialist teams in local markets. We combine industry focus with broad communications expertis</w:t>
      </w:r>
      <w:r>
        <w:rPr>
          <w:rFonts w:ascii="Calibri" w:eastAsia="Times New Roman" w:hAnsi="Calibri" w:cs="Calibri"/>
          <w:color w:val="000000"/>
          <w:lang w:eastAsia="en-GB"/>
        </w:rPr>
        <w:t>e and international breadth.</w:t>
      </w:r>
      <w:r>
        <w:rPr>
          <w:rFonts w:ascii="Calibri" w:eastAsia="Times New Roman" w:hAnsi="Calibri" w:cs="Calibri"/>
          <w:color w:val="000000"/>
          <w:lang w:eastAsia="en-GB"/>
        </w:rPr>
        <w:br/>
      </w:r>
      <w:r w:rsidRPr="000A5C69">
        <w:rPr>
          <w:rFonts w:ascii="Calibri" w:eastAsia="Times New Roman" w:hAnsi="Calibri" w:cs="Calibri"/>
          <w:color w:val="000000"/>
          <w:lang w:eastAsia="en-GB"/>
        </w:rPr>
        <w:t>We work on every aspect of our clients’ communications – from PR, social media and marketing to content for improving customer service and employee relations. We develop an integrated content strategy to deliver a consistent message and a first-class custo</w:t>
      </w:r>
      <w:r>
        <w:rPr>
          <w:rFonts w:ascii="Calibri" w:eastAsia="Times New Roman" w:hAnsi="Calibri" w:cs="Calibri"/>
          <w:color w:val="000000"/>
          <w:lang w:eastAsia="en-GB"/>
        </w:rPr>
        <w:t>mer experience.</w:t>
      </w:r>
      <w:r>
        <w:rPr>
          <w:rFonts w:ascii="Calibri" w:eastAsia="Times New Roman" w:hAnsi="Calibri" w:cs="Calibri"/>
          <w:color w:val="000000"/>
          <w:lang w:eastAsia="en-GB"/>
        </w:rPr>
        <w:br/>
      </w:r>
      <w:r w:rsidRPr="000A5C69">
        <w:rPr>
          <w:rFonts w:ascii="Calibri" w:eastAsia="Times New Roman" w:hAnsi="Calibri" w:cs="Calibri"/>
          <w:color w:val="000000"/>
          <w:lang w:eastAsia="en-GB"/>
        </w:rPr>
        <w:t xml:space="preserve">We craft a story to position you in the market and tell it consistently and creatively through a focused campaign. We command attention from the right audience with effective content marketing and </w:t>
      </w:r>
      <w:proofErr w:type="spellStart"/>
      <w:r w:rsidRPr="000A5C69">
        <w:rPr>
          <w:rFonts w:ascii="Calibri" w:eastAsia="Times New Roman" w:hAnsi="Calibri" w:cs="Calibri"/>
          <w:color w:val="000000"/>
          <w:lang w:eastAsia="en-GB"/>
        </w:rPr>
        <w:t>ongoing</w:t>
      </w:r>
      <w:proofErr w:type="spellEnd"/>
      <w:r w:rsidRPr="000A5C69">
        <w:rPr>
          <w:rFonts w:ascii="Calibri" w:eastAsia="Times New Roman" w:hAnsi="Calibri" w:cs="Calibri"/>
          <w:color w:val="000000"/>
          <w:lang w:eastAsia="en-GB"/>
        </w:rPr>
        <w:t xml:space="preserve"> engagement, to build a long-term relationship with your customers.</w:t>
      </w:r>
    </w:p>
    <w:p w:rsidR="000A5C69" w:rsidRDefault="000A5C69" w:rsidP="009F5EAA"/>
    <w:p w:rsidR="009F5EAA" w:rsidRDefault="009F5EAA" w:rsidP="000A5C69">
      <w:pPr>
        <w:pStyle w:val="Heading2"/>
      </w:pPr>
      <w:bookmarkStart w:id="36" w:name="_Toc432167184"/>
      <w:proofErr w:type="spellStart"/>
      <w:r>
        <w:t>Redweb</w:t>
      </w:r>
      <w:bookmarkEnd w:id="36"/>
      <w:proofErr w:type="spellEnd"/>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 xml:space="preserve">We are </w:t>
      </w:r>
      <w:proofErr w:type="spellStart"/>
      <w:r w:rsidRPr="000A5C69">
        <w:rPr>
          <w:rFonts w:ascii="Calibri" w:eastAsia="Times New Roman" w:hAnsi="Calibri" w:cs="Calibri"/>
          <w:color w:val="000000"/>
          <w:lang w:eastAsia="en-GB"/>
        </w:rPr>
        <w:t>Redweb</w:t>
      </w:r>
      <w:proofErr w:type="spellEnd"/>
      <w:r w:rsidRPr="000A5C69">
        <w:rPr>
          <w:rFonts w:ascii="Calibri" w:eastAsia="Times New Roman" w:hAnsi="Calibri" w:cs="Calibri"/>
          <w:color w:val="000000"/>
          <w:lang w:eastAsia="en-GB"/>
        </w:rPr>
        <w:t>, an independent award winning digital agency. With a passion for quality, innovation and collaboration; we think, design and build successful online solutions for clients including Farrow &amp; Ball, Cancer Research and the Science Museum. Our seaside location promotes a unique culture</w:t>
      </w:r>
      <w:r>
        <w:rPr>
          <w:rFonts w:ascii="Calibri" w:eastAsia="Times New Roman" w:hAnsi="Calibri" w:cs="Calibri"/>
          <w:color w:val="000000"/>
          <w:lang w:eastAsia="en-GB"/>
        </w:rPr>
        <w:t>, allowing our staff to shine.</w:t>
      </w:r>
      <w:r>
        <w:rPr>
          <w:rFonts w:ascii="Calibri" w:eastAsia="Times New Roman" w:hAnsi="Calibri" w:cs="Calibri"/>
          <w:color w:val="000000"/>
          <w:lang w:eastAsia="en-GB"/>
        </w:rPr>
        <w:br/>
      </w:r>
      <w:r w:rsidRPr="000A5C69">
        <w:rPr>
          <w:rFonts w:ascii="Calibri" w:eastAsia="Times New Roman" w:hAnsi="Calibri" w:cs="Calibri"/>
          <w:color w:val="000000"/>
          <w:lang w:eastAsia="en-GB"/>
        </w:rPr>
        <w:t>Our current opportunities are within Development (Front &amp; Back end), Design (UI/UX), Digital Marketing, Search (PPC/SEO), Quality Assurance and Support.”</w:t>
      </w:r>
    </w:p>
    <w:p w:rsidR="000A5C69" w:rsidRDefault="000A5C69" w:rsidP="009F5EAA"/>
    <w:p w:rsidR="009F5EAA" w:rsidRDefault="009F5EAA" w:rsidP="000A5C69">
      <w:pPr>
        <w:pStyle w:val="Heading2"/>
      </w:pPr>
      <w:bookmarkStart w:id="37" w:name="_Toc432167185"/>
      <w:r>
        <w:t>RNLI</w:t>
      </w:r>
      <w:bookmarkEnd w:id="37"/>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The RNLI is the cha</w:t>
      </w:r>
      <w:r>
        <w:rPr>
          <w:rFonts w:ascii="Calibri" w:eastAsia="Times New Roman" w:hAnsi="Calibri" w:cs="Calibri"/>
          <w:color w:val="000000"/>
          <w:lang w:eastAsia="en-GB"/>
        </w:rPr>
        <w:t>rity that saves lives at sea</w:t>
      </w:r>
      <w:r>
        <w:rPr>
          <w:rFonts w:ascii="Calibri" w:eastAsia="Times New Roman" w:hAnsi="Calibri" w:cs="Calibri"/>
          <w:color w:val="000000"/>
          <w:lang w:eastAsia="en-GB"/>
        </w:rPr>
        <w:br/>
      </w:r>
      <w:proofErr w:type="gramStart"/>
      <w:r w:rsidRPr="000A5C69">
        <w:rPr>
          <w:rFonts w:ascii="Calibri" w:eastAsia="Times New Roman" w:hAnsi="Calibri" w:cs="Calibri"/>
          <w:color w:val="000000"/>
          <w:lang w:eastAsia="en-GB"/>
        </w:rPr>
        <w:t>We</w:t>
      </w:r>
      <w:proofErr w:type="gramEnd"/>
      <w:r w:rsidRPr="000A5C69">
        <w:rPr>
          <w:rFonts w:ascii="Calibri" w:eastAsia="Times New Roman" w:hAnsi="Calibri" w:cs="Calibri"/>
          <w:color w:val="000000"/>
          <w:lang w:eastAsia="en-GB"/>
        </w:rPr>
        <w:t xml:space="preserve"> provide, on call, a 24-hour lifeboat search and rescue service around the UK and Ireland, and a</w:t>
      </w:r>
      <w:r>
        <w:rPr>
          <w:rFonts w:ascii="Calibri" w:eastAsia="Times New Roman" w:hAnsi="Calibri" w:cs="Calibri"/>
          <w:color w:val="000000"/>
          <w:lang w:eastAsia="en-GB"/>
        </w:rPr>
        <w:t xml:space="preserve"> seasonal lifeguard service.</w:t>
      </w:r>
      <w:r>
        <w:rPr>
          <w:rFonts w:ascii="Calibri" w:eastAsia="Times New Roman" w:hAnsi="Calibri" w:cs="Calibri"/>
          <w:color w:val="000000"/>
          <w:lang w:eastAsia="en-GB"/>
        </w:rPr>
        <w:br/>
      </w:r>
      <w:r w:rsidRPr="000A5C69">
        <w:rPr>
          <w:rFonts w:ascii="Calibri" w:eastAsia="Times New Roman" w:hAnsi="Calibri" w:cs="Calibri"/>
          <w:color w:val="000000"/>
          <w:lang w:eastAsia="en-GB"/>
        </w:rPr>
        <w:t>With our lifeboats, lifeguards, safety advice and flood rescue, we ar</w:t>
      </w:r>
      <w:r>
        <w:rPr>
          <w:rFonts w:ascii="Calibri" w:eastAsia="Times New Roman" w:hAnsi="Calibri" w:cs="Calibri"/>
          <w:color w:val="000000"/>
          <w:lang w:eastAsia="en-GB"/>
        </w:rPr>
        <w:t>e committed to saving lives.</w:t>
      </w:r>
      <w:r>
        <w:rPr>
          <w:rFonts w:ascii="Calibri" w:eastAsia="Times New Roman" w:hAnsi="Calibri" w:cs="Calibri"/>
          <w:color w:val="000000"/>
          <w:lang w:eastAsia="en-GB"/>
        </w:rPr>
        <w:br/>
      </w:r>
      <w:r w:rsidRPr="000A5C69">
        <w:rPr>
          <w:rFonts w:ascii="Calibri" w:eastAsia="Times New Roman" w:hAnsi="Calibri" w:cs="Calibri"/>
          <w:color w:val="000000"/>
          <w:lang w:eastAsia="en-GB"/>
        </w:rPr>
        <w:t>We have a vast range of paid and voluntary positions available locally to the right individuals.</w:t>
      </w:r>
    </w:p>
    <w:p w:rsidR="000A5C69" w:rsidRDefault="000A5C69" w:rsidP="009F5EAA"/>
    <w:p w:rsidR="009F5EAA" w:rsidRDefault="009F5EAA" w:rsidP="000A5C69">
      <w:pPr>
        <w:pStyle w:val="Heading2"/>
      </w:pPr>
      <w:bookmarkStart w:id="38" w:name="_Toc432167186"/>
      <w:r>
        <w:t>Royal Air Force</w:t>
      </w:r>
      <w:bookmarkEnd w:id="38"/>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The Royal Air Force is a world-class organisation – and we need world-class graduates to lead our multi-skilled teams. Our challenging officer roles require dynamic people in skills ranging from engineering to nursing, and from air operations to logistics. The training package is first-rate and it's backed by major lifestyle benefits and extensive travel.</w:t>
      </w:r>
    </w:p>
    <w:p w:rsidR="000A5C69" w:rsidRDefault="000A5C69" w:rsidP="009F5EAA"/>
    <w:p w:rsidR="009F5EAA" w:rsidRDefault="009F5EAA" w:rsidP="000A5C69">
      <w:pPr>
        <w:pStyle w:val="Heading2"/>
      </w:pPr>
      <w:bookmarkStart w:id="39" w:name="_Toc432167187"/>
      <w:r>
        <w:t>Royal Navy and Royal Marines</w:t>
      </w:r>
      <w:bookmarkEnd w:id="39"/>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Britain is an island nation, so we've always understood the importance of controlling and defending our seas.  This is still a big part of what the Royal Navy does, but by no means all. We are first and foremost a fighting force, serving alongside our allies in conflicts around the world.  We also protect Britain’s ports, fishing grounds and merchant ships and help tackle international smuggling, terrorism and piracy.  Increasingly, we’re involved in humanitarian and relief missions, where our skills, discipline and resourcefulness make a real difference to people’s lives.</w:t>
      </w:r>
    </w:p>
    <w:p w:rsidR="000A5C69" w:rsidRDefault="000A5C69" w:rsidP="009F5EAA"/>
    <w:p w:rsidR="000A5C69" w:rsidRDefault="000A5C69" w:rsidP="009F5EAA"/>
    <w:p w:rsidR="009F5EAA" w:rsidRDefault="009F5EAA" w:rsidP="000A5C69">
      <w:pPr>
        <w:pStyle w:val="Heading2"/>
      </w:pPr>
      <w:bookmarkStart w:id="40" w:name="_Toc432167188"/>
      <w:r>
        <w:t>Spectrum IT Recruitment</w:t>
      </w:r>
      <w:bookmarkEnd w:id="40"/>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 xml:space="preserve">Spectrum IT are the South Coast’s recruitment experts for IT </w:t>
      </w:r>
      <w:r>
        <w:rPr>
          <w:rFonts w:ascii="Calibri" w:eastAsia="Times New Roman" w:hAnsi="Calibri" w:cs="Calibri"/>
          <w:color w:val="000000"/>
          <w:lang w:eastAsia="en-GB"/>
        </w:rPr>
        <w:t xml:space="preserve">and Engineering businesses. </w:t>
      </w:r>
      <w:r>
        <w:rPr>
          <w:rFonts w:ascii="Calibri" w:eastAsia="Times New Roman" w:hAnsi="Calibri" w:cs="Calibri"/>
          <w:color w:val="000000"/>
          <w:lang w:eastAsia="en-GB"/>
        </w:rPr>
        <w:br/>
      </w:r>
      <w:r w:rsidRPr="000A5C69">
        <w:rPr>
          <w:rFonts w:ascii="Calibri" w:eastAsia="Times New Roman" w:hAnsi="Calibri" w:cs="Calibri"/>
          <w:color w:val="000000"/>
          <w:lang w:eastAsia="en-GB"/>
        </w:rPr>
        <w:t xml:space="preserve">Our expert recruiters specialise in specific skillsets to ensure excellent industry knowledge. This enables us </w:t>
      </w:r>
      <w:proofErr w:type="gramStart"/>
      <w:r w:rsidRPr="000A5C69">
        <w:rPr>
          <w:rFonts w:ascii="Calibri" w:eastAsia="Times New Roman" w:hAnsi="Calibri" w:cs="Calibri"/>
          <w:color w:val="000000"/>
          <w:lang w:eastAsia="en-GB"/>
        </w:rPr>
        <w:t>to  offer</w:t>
      </w:r>
      <w:proofErr w:type="gramEnd"/>
      <w:r w:rsidRPr="000A5C69">
        <w:rPr>
          <w:rFonts w:ascii="Calibri" w:eastAsia="Times New Roman" w:hAnsi="Calibri" w:cs="Calibri"/>
          <w:color w:val="000000"/>
          <w:lang w:eastAsia="en-GB"/>
        </w:rPr>
        <w:t xml:space="preserve"> you a variety of exciting career opportunities. Our in depth knowledge of local businesses allows us to seek out a role that is ideally suited t</w:t>
      </w:r>
      <w:r>
        <w:rPr>
          <w:rFonts w:ascii="Calibri" w:eastAsia="Times New Roman" w:hAnsi="Calibri" w:cs="Calibri"/>
          <w:color w:val="000000"/>
          <w:lang w:eastAsia="en-GB"/>
        </w:rPr>
        <w:t>o your skills and abilities.</w:t>
      </w:r>
      <w:r>
        <w:rPr>
          <w:rFonts w:ascii="Calibri" w:eastAsia="Times New Roman" w:hAnsi="Calibri" w:cs="Calibri"/>
          <w:color w:val="000000"/>
          <w:lang w:eastAsia="en-GB"/>
        </w:rPr>
        <w:br/>
      </w:r>
      <w:r w:rsidRPr="000A5C69">
        <w:rPr>
          <w:rFonts w:ascii="Calibri" w:eastAsia="Times New Roman" w:hAnsi="Calibri" w:cs="Calibri"/>
          <w:color w:val="000000"/>
          <w:lang w:eastAsia="en-GB"/>
        </w:rPr>
        <w:t xml:space="preserve">We understand that it’s your career and finding a job straight out of University can be a big step forward. Our aim is to make finding a new challenge not a challenge itself. We are here to help you every step of the way from CV advice, interview preparation through to accepting an offer. Let us take some of the </w:t>
      </w:r>
      <w:r>
        <w:rPr>
          <w:rFonts w:ascii="Calibri" w:eastAsia="Times New Roman" w:hAnsi="Calibri" w:cs="Calibri"/>
          <w:color w:val="000000"/>
          <w:lang w:eastAsia="en-GB"/>
        </w:rPr>
        <w:t xml:space="preserve">pressure off finding a job. </w:t>
      </w:r>
      <w:r>
        <w:rPr>
          <w:rFonts w:ascii="Calibri" w:eastAsia="Times New Roman" w:hAnsi="Calibri" w:cs="Calibri"/>
          <w:color w:val="000000"/>
          <w:lang w:eastAsia="en-GB"/>
        </w:rPr>
        <w:br/>
        <w:t>Visit us at the fair!</w:t>
      </w:r>
      <w:r>
        <w:rPr>
          <w:rFonts w:ascii="Calibri" w:eastAsia="Times New Roman" w:hAnsi="Calibri" w:cs="Calibri"/>
          <w:color w:val="000000"/>
          <w:lang w:eastAsia="en-GB"/>
        </w:rPr>
        <w:br/>
      </w:r>
      <w:r w:rsidRPr="000A5C69">
        <w:rPr>
          <w:rFonts w:ascii="Calibri" w:eastAsia="Times New Roman" w:hAnsi="Calibri" w:cs="Calibri"/>
          <w:color w:val="000000"/>
          <w:lang w:eastAsia="en-GB"/>
        </w:rPr>
        <w:t>Register at www.spectrumit.co.uk</w:t>
      </w:r>
    </w:p>
    <w:p w:rsidR="000A5C69" w:rsidRDefault="000A5C69" w:rsidP="009F5EAA"/>
    <w:p w:rsidR="009F5EAA" w:rsidRDefault="009F5EAA" w:rsidP="000A5C69">
      <w:pPr>
        <w:pStyle w:val="Heading2"/>
      </w:pPr>
      <w:bookmarkStart w:id="41" w:name="_Toc432167189"/>
      <w:r>
        <w:t>SPOCE Project Management</w:t>
      </w:r>
      <w:bookmarkEnd w:id="41"/>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 xml:space="preserve">SPOCE Project Management Limited is a professional company operating in the Project, Programme &amp; Risk Management Best Practice markets (PRINCE2, </w:t>
      </w:r>
      <w:proofErr w:type="spellStart"/>
      <w:r w:rsidRPr="000A5C69">
        <w:rPr>
          <w:rFonts w:ascii="Calibri" w:eastAsia="Times New Roman" w:hAnsi="Calibri" w:cs="Calibri"/>
          <w:color w:val="000000"/>
          <w:lang w:eastAsia="en-GB"/>
        </w:rPr>
        <w:t>AgilePM</w:t>
      </w:r>
      <w:proofErr w:type="spellEnd"/>
      <w:r w:rsidRPr="000A5C69">
        <w:rPr>
          <w:rFonts w:ascii="Calibri" w:eastAsia="Times New Roman" w:hAnsi="Calibri" w:cs="Calibri"/>
          <w:color w:val="000000"/>
          <w:lang w:eastAsia="en-GB"/>
        </w:rPr>
        <w:t>, MSP, ITIL,</w:t>
      </w:r>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M_o_R</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MoV</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MoP</w:t>
      </w:r>
      <w:proofErr w:type="spellEnd"/>
      <w:r>
        <w:rPr>
          <w:rFonts w:ascii="Calibri" w:eastAsia="Times New Roman" w:hAnsi="Calibri" w:cs="Calibri"/>
          <w:color w:val="000000"/>
          <w:lang w:eastAsia="en-GB"/>
        </w:rPr>
        <w:t xml:space="preserve">, P3O, </w:t>
      </w:r>
      <w:proofErr w:type="spellStart"/>
      <w:r>
        <w:rPr>
          <w:rFonts w:ascii="Calibri" w:eastAsia="Times New Roman" w:hAnsi="Calibri" w:cs="Calibri"/>
          <w:color w:val="000000"/>
          <w:lang w:eastAsia="en-GB"/>
        </w:rPr>
        <w:t>etc</w:t>
      </w:r>
      <w:proofErr w:type="spellEnd"/>
      <w:r>
        <w:rPr>
          <w:rFonts w:ascii="Calibri" w:eastAsia="Times New Roman" w:hAnsi="Calibri" w:cs="Calibri"/>
          <w:color w:val="000000"/>
          <w:lang w:eastAsia="en-GB"/>
        </w:rPr>
        <w:t>).</w:t>
      </w:r>
      <w:r>
        <w:rPr>
          <w:rFonts w:ascii="Calibri" w:eastAsia="Times New Roman" w:hAnsi="Calibri" w:cs="Calibri"/>
          <w:color w:val="000000"/>
          <w:lang w:eastAsia="en-GB"/>
        </w:rPr>
        <w:br/>
      </w:r>
      <w:r w:rsidRPr="000A5C69">
        <w:rPr>
          <w:rFonts w:ascii="Calibri" w:eastAsia="Times New Roman" w:hAnsi="Calibri" w:cs="Calibri"/>
          <w:color w:val="000000"/>
          <w:lang w:eastAsia="en-GB"/>
        </w:rPr>
        <w:t>SPOCE is dedicated in ensuring an efficient, professional and administrative core is maintained, backed up by three key specialist units that prov</w:t>
      </w:r>
      <w:r>
        <w:rPr>
          <w:rFonts w:ascii="Calibri" w:eastAsia="Times New Roman" w:hAnsi="Calibri" w:cs="Calibri"/>
          <w:color w:val="000000"/>
          <w:lang w:eastAsia="en-GB"/>
        </w:rPr>
        <w:t>ide technical excellence on:</w:t>
      </w:r>
      <w:r>
        <w:rPr>
          <w:rFonts w:ascii="Calibri" w:eastAsia="Times New Roman" w:hAnsi="Calibri" w:cs="Calibri"/>
          <w:color w:val="000000"/>
          <w:lang w:eastAsia="en-GB"/>
        </w:rPr>
        <w:br/>
        <w:t>-Best practice management</w:t>
      </w:r>
      <w:r>
        <w:rPr>
          <w:rFonts w:ascii="Calibri" w:eastAsia="Times New Roman" w:hAnsi="Calibri" w:cs="Calibri"/>
          <w:color w:val="000000"/>
          <w:lang w:eastAsia="en-GB"/>
        </w:rPr>
        <w:br/>
      </w:r>
      <w:r w:rsidRPr="000A5C69">
        <w:rPr>
          <w:rFonts w:ascii="Calibri" w:eastAsia="Times New Roman" w:hAnsi="Calibri" w:cs="Calibri"/>
          <w:color w:val="000000"/>
          <w:lang w:eastAsia="en-GB"/>
        </w:rPr>
        <w:t>-Instructor-led training and e-learning solutions</w:t>
      </w:r>
      <w:r>
        <w:rPr>
          <w:rFonts w:ascii="Calibri" w:eastAsia="Times New Roman" w:hAnsi="Calibri" w:cs="Calibri"/>
          <w:color w:val="000000"/>
          <w:lang w:eastAsia="en-GB"/>
        </w:rPr>
        <w:br/>
      </w:r>
      <w:r w:rsidRPr="000A5C69">
        <w:rPr>
          <w:rFonts w:ascii="Calibri" w:eastAsia="Times New Roman" w:hAnsi="Calibri" w:cs="Calibri"/>
          <w:color w:val="000000"/>
          <w:lang w:eastAsia="en-GB"/>
        </w:rPr>
        <w:t>-Individual learning s</w:t>
      </w:r>
      <w:r>
        <w:rPr>
          <w:rFonts w:ascii="Calibri" w:eastAsia="Times New Roman" w:hAnsi="Calibri" w:cs="Calibri"/>
          <w:color w:val="000000"/>
          <w:lang w:eastAsia="en-GB"/>
        </w:rPr>
        <w:t>tyles &amp; e-learning solutions</w:t>
      </w:r>
      <w:r>
        <w:rPr>
          <w:rFonts w:ascii="Calibri" w:eastAsia="Times New Roman" w:hAnsi="Calibri" w:cs="Calibri"/>
          <w:color w:val="000000"/>
          <w:lang w:eastAsia="en-GB"/>
        </w:rPr>
        <w:br/>
        <w:t>-FACTS ABOUT SPOCE-</w:t>
      </w:r>
      <w:r>
        <w:rPr>
          <w:rFonts w:ascii="Calibri" w:eastAsia="Times New Roman" w:hAnsi="Calibri" w:cs="Calibri"/>
          <w:color w:val="000000"/>
          <w:lang w:eastAsia="en-GB"/>
        </w:rPr>
        <w:br/>
      </w:r>
      <w:r w:rsidRPr="000A5C69">
        <w:rPr>
          <w:rFonts w:ascii="Calibri" w:eastAsia="Times New Roman" w:hAnsi="Calibri" w:cs="Calibri"/>
          <w:color w:val="000000"/>
          <w:lang w:eastAsia="en-GB"/>
        </w:rPr>
        <w:lastRenderedPageBreak/>
        <w:t>1997 - SPOCE runs the World's first ever APMG Accredit</w:t>
      </w:r>
      <w:r>
        <w:rPr>
          <w:rFonts w:ascii="Calibri" w:eastAsia="Times New Roman" w:hAnsi="Calibri" w:cs="Calibri"/>
          <w:color w:val="000000"/>
          <w:lang w:eastAsia="en-GB"/>
        </w:rPr>
        <w:t>ed PRINCE2 course with exams</w:t>
      </w:r>
      <w:r>
        <w:rPr>
          <w:rFonts w:ascii="Calibri" w:eastAsia="Times New Roman" w:hAnsi="Calibri" w:cs="Calibri"/>
          <w:color w:val="000000"/>
          <w:lang w:eastAsia="en-GB"/>
        </w:rPr>
        <w:br/>
      </w:r>
      <w:r w:rsidRPr="000A5C69">
        <w:rPr>
          <w:rFonts w:ascii="Calibri" w:eastAsia="Times New Roman" w:hAnsi="Calibri" w:cs="Calibri"/>
          <w:color w:val="000000"/>
          <w:lang w:eastAsia="en-GB"/>
        </w:rPr>
        <w:t>2000 - SPOCE runs the World's first ever APMG Accr</w:t>
      </w:r>
      <w:r>
        <w:rPr>
          <w:rFonts w:ascii="Calibri" w:eastAsia="Times New Roman" w:hAnsi="Calibri" w:cs="Calibri"/>
          <w:color w:val="000000"/>
          <w:lang w:eastAsia="en-GB"/>
        </w:rPr>
        <w:t>edited MSP course with exams</w:t>
      </w:r>
      <w:r>
        <w:rPr>
          <w:rFonts w:ascii="Calibri" w:eastAsia="Times New Roman" w:hAnsi="Calibri" w:cs="Calibri"/>
          <w:color w:val="000000"/>
          <w:lang w:eastAsia="en-GB"/>
        </w:rPr>
        <w:br/>
      </w:r>
      <w:r w:rsidRPr="000A5C69">
        <w:rPr>
          <w:rFonts w:ascii="Calibri" w:eastAsia="Times New Roman" w:hAnsi="Calibri" w:cs="Calibri"/>
          <w:color w:val="000000"/>
          <w:lang w:eastAsia="en-GB"/>
        </w:rPr>
        <w:t>2003 - SPOCE delivers the World's first APMG Accredited PRINCE2 Practitioner lev</w:t>
      </w:r>
      <w:r>
        <w:rPr>
          <w:rFonts w:ascii="Calibri" w:eastAsia="Times New Roman" w:hAnsi="Calibri" w:cs="Calibri"/>
          <w:color w:val="000000"/>
          <w:lang w:eastAsia="en-GB"/>
        </w:rPr>
        <w:t>el distance learning product</w:t>
      </w:r>
      <w:r>
        <w:rPr>
          <w:rFonts w:ascii="Calibri" w:eastAsia="Times New Roman" w:hAnsi="Calibri" w:cs="Calibri"/>
          <w:color w:val="000000"/>
          <w:lang w:eastAsia="en-GB"/>
        </w:rPr>
        <w:br/>
      </w:r>
      <w:r w:rsidRPr="000A5C69">
        <w:rPr>
          <w:rFonts w:ascii="Calibri" w:eastAsia="Times New Roman" w:hAnsi="Calibri" w:cs="Calibri"/>
          <w:color w:val="000000"/>
          <w:lang w:eastAsia="en-GB"/>
        </w:rPr>
        <w:t>2006 - SPOCE delivers the World's first APMG Accredited M</w:t>
      </w:r>
      <w:r>
        <w:rPr>
          <w:rFonts w:ascii="Calibri" w:eastAsia="Times New Roman" w:hAnsi="Calibri" w:cs="Calibri"/>
          <w:color w:val="000000"/>
          <w:lang w:eastAsia="en-GB"/>
        </w:rPr>
        <w:t>SP distance learning product</w:t>
      </w:r>
      <w:r>
        <w:rPr>
          <w:rFonts w:ascii="Calibri" w:eastAsia="Times New Roman" w:hAnsi="Calibri" w:cs="Calibri"/>
          <w:color w:val="000000"/>
          <w:lang w:eastAsia="en-GB"/>
        </w:rPr>
        <w:br/>
      </w:r>
      <w:r w:rsidRPr="000A5C69">
        <w:rPr>
          <w:rFonts w:ascii="Calibri" w:eastAsia="Times New Roman" w:hAnsi="Calibri" w:cs="Calibri"/>
          <w:color w:val="000000"/>
          <w:lang w:eastAsia="en-GB"/>
        </w:rPr>
        <w:t xml:space="preserve">More people are trained in PRINCE2 using SPOCE materials than </w:t>
      </w:r>
      <w:r>
        <w:rPr>
          <w:rFonts w:ascii="Calibri" w:eastAsia="Times New Roman" w:hAnsi="Calibri" w:cs="Calibri"/>
          <w:color w:val="000000"/>
          <w:lang w:eastAsia="en-GB"/>
        </w:rPr>
        <w:t>any other materials</w:t>
      </w:r>
      <w:r>
        <w:rPr>
          <w:rFonts w:ascii="Calibri" w:eastAsia="Times New Roman" w:hAnsi="Calibri" w:cs="Calibri"/>
          <w:color w:val="000000"/>
          <w:lang w:eastAsia="en-GB"/>
        </w:rPr>
        <w:br/>
      </w:r>
      <w:r w:rsidRPr="000A5C69">
        <w:rPr>
          <w:rFonts w:ascii="Calibri" w:eastAsia="Times New Roman" w:hAnsi="Calibri" w:cs="Calibri"/>
          <w:color w:val="000000"/>
          <w:lang w:eastAsia="en-GB"/>
        </w:rPr>
        <w:t>SPOCE have more PRINCE2 Approved Trainers registered to them than any other Accr</w:t>
      </w:r>
      <w:r>
        <w:rPr>
          <w:rFonts w:ascii="Calibri" w:eastAsia="Times New Roman" w:hAnsi="Calibri" w:cs="Calibri"/>
          <w:color w:val="000000"/>
          <w:lang w:eastAsia="en-GB"/>
        </w:rPr>
        <w:t>edited Training Organisation</w:t>
      </w:r>
      <w:r>
        <w:rPr>
          <w:rFonts w:ascii="Calibri" w:eastAsia="Times New Roman" w:hAnsi="Calibri" w:cs="Calibri"/>
          <w:color w:val="000000"/>
          <w:lang w:eastAsia="en-GB"/>
        </w:rPr>
        <w:br/>
      </w:r>
      <w:r w:rsidRPr="000A5C69">
        <w:rPr>
          <w:rFonts w:ascii="Calibri" w:eastAsia="Times New Roman" w:hAnsi="Calibri" w:cs="Calibri"/>
          <w:color w:val="000000"/>
          <w:lang w:eastAsia="en-GB"/>
        </w:rPr>
        <w:t>SPOCE have more APMG registered affiliate companies in the UK and around the world than any other ATO</w:t>
      </w:r>
    </w:p>
    <w:p w:rsidR="000A5C69" w:rsidRDefault="000A5C69" w:rsidP="009F5EAA"/>
    <w:p w:rsidR="009F5EAA" w:rsidRDefault="009F5EAA" w:rsidP="000A5C69">
      <w:pPr>
        <w:pStyle w:val="Heading2"/>
      </w:pPr>
      <w:bookmarkStart w:id="42" w:name="_Toc432167190"/>
      <w:r>
        <w:t>Tech</w:t>
      </w:r>
      <w:r w:rsidR="000A5C69">
        <w:t xml:space="preserve"> </w:t>
      </w:r>
      <w:r>
        <w:t>Data Limited</w:t>
      </w:r>
      <w:bookmarkEnd w:id="42"/>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 xml:space="preserve">Tech Data Corporation is one of the world’s largest wholesale distributors of technology products, services and solutions. Its advanced logistics capabilities and value added services enable 115,000 resellers </w:t>
      </w:r>
      <w:proofErr w:type="gramStart"/>
      <w:r w:rsidRPr="000A5C69">
        <w:rPr>
          <w:rFonts w:ascii="Calibri" w:eastAsia="Times New Roman" w:hAnsi="Calibri" w:cs="Calibri"/>
          <w:color w:val="000000"/>
          <w:lang w:eastAsia="en-GB"/>
        </w:rPr>
        <w:t>to</w:t>
      </w:r>
      <w:proofErr w:type="gramEnd"/>
      <w:r w:rsidRPr="000A5C69">
        <w:rPr>
          <w:rFonts w:ascii="Calibri" w:eastAsia="Times New Roman" w:hAnsi="Calibri" w:cs="Calibri"/>
          <w:color w:val="000000"/>
          <w:lang w:eastAsia="en-GB"/>
        </w:rPr>
        <w:t xml:space="preserve"> efficiently and cost effectively support the diverse technology needs of end users in more than 100 countries. Tech Data generated $27.7 billion in net sales for the fiscal year ended January 31, 2015. It is ranked No. 107 on the Fortune 500® and one of Fortune’s “World</w:t>
      </w:r>
      <w:r>
        <w:rPr>
          <w:rFonts w:ascii="Calibri" w:eastAsia="Times New Roman" w:hAnsi="Calibri" w:cs="Calibri"/>
          <w:color w:val="000000"/>
          <w:lang w:eastAsia="en-GB"/>
        </w:rPr>
        <w:t xml:space="preserve">’s Most Admired Companies.” </w:t>
      </w:r>
      <w:r>
        <w:rPr>
          <w:rFonts w:ascii="Calibri" w:eastAsia="Times New Roman" w:hAnsi="Calibri" w:cs="Calibri"/>
          <w:color w:val="000000"/>
          <w:lang w:eastAsia="en-GB"/>
        </w:rPr>
        <w:br/>
      </w:r>
      <w:r w:rsidRPr="000A5C69">
        <w:rPr>
          <w:rFonts w:ascii="Calibri" w:eastAsia="Times New Roman" w:hAnsi="Calibri" w:cs="Calibri"/>
          <w:color w:val="000000"/>
          <w:lang w:eastAsia="en-GB"/>
        </w:rPr>
        <w:t xml:space="preserve">Companies like HP, Apple, </w:t>
      </w:r>
      <w:proofErr w:type="gramStart"/>
      <w:r w:rsidRPr="000A5C69">
        <w:rPr>
          <w:rFonts w:ascii="Calibri" w:eastAsia="Times New Roman" w:hAnsi="Calibri" w:cs="Calibri"/>
          <w:color w:val="000000"/>
          <w:lang w:eastAsia="en-GB"/>
        </w:rPr>
        <w:t>Cisco</w:t>
      </w:r>
      <w:proofErr w:type="gramEnd"/>
      <w:r w:rsidRPr="000A5C69">
        <w:rPr>
          <w:rFonts w:ascii="Calibri" w:eastAsia="Times New Roman" w:hAnsi="Calibri" w:cs="Calibri"/>
          <w:color w:val="000000"/>
          <w:lang w:eastAsia="en-GB"/>
        </w:rPr>
        <w:t>. Samsung and Microsoft – and hundreds of others – depend on Tech Data to bring many of their products to market. Without a distribution function, supported by a wide range of technical and business support services, many products you use would never find their way to market, and odds are that the hardware and software in your home or office has passed through our warehouses on its way to market.</w:t>
      </w:r>
    </w:p>
    <w:p w:rsidR="000A5C69" w:rsidRDefault="000A5C69" w:rsidP="009F5EAA"/>
    <w:p w:rsidR="000A5C69" w:rsidRDefault="000A5C69" w:rsidP="009F5EAA"/>
    <w:p w:rsidR="009F5EAA" w:rsidRDefault="009F5EAA" w:rsidP="000A5C69">
      <w:pPr>
        <w:pStyle w:val="Heading2"/>
      </w:pPr>
      <w:bookmarkStart w:id="43" w:name="_Toc432167191"/>
      <w:r>
        <w:t>Thames Water Utilities</w:t>
      </w:r>
      <w:bookmarkEnd w:id="43"/>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Thames Water is the UK's biggest water and sewerage company. We provide the essential service at the heart of daily life, health and enjoyment to 14 million customers across L</w:t>
      </w:r>
      <w:r>
        <w:rPr>
          <w:rFonts w:ascii="Calibri" w:eastAsia="Times New Roman" w:hAnsi="Calibri" w:cs="Calibri"/>
          <w:color w:val="000000"/>
          <w:lang w:eastAsia="en-GB"/>
        </w:rPr>
        <w:t>ondon and the Thames Valley.</w:t>
      </w:r>
      <w:r>
        <w:rPr>
          <w:rFonts w:ascii="Calibri" w:eastAsia="Times New Roman" w:hAnsi="Calibri" w:cs="Calibri"/>
          <w:color w:val="000000"/>
          <w:lang w:eastAsia="en-GB"/>
        </w:rPr>
        <w:br/>
      </w:r>
      <w:r w:rsidRPr="000A5C69">
        <w:rPr>
          <w:rFonts w:ascii="Calibri" w:eastAsia="Times New Roman" w:hAnsi="Calibri" w:cs="Calibri"/>
          <w:color w:val="000000"/>
          <w:lang w:eastAsia="en-GB"/>
        </w:rPr>
        <w:t>On a typical day we supply 2.6 billion litres of top quality drinking water and our 350 sewage treatment works treat more than 4.2bn litres of wastewater. Our 85,000 miles of water mains and sewers would wrap around the wo</w:t>
      </w:r>
      <w:r>
        <w:rPr>
          <w:rFonts w:ascii="Calibri" w:eastAsia="Times New Roman" w:hAnsi="Calibri" w:cs="Calibri"/>
          <w:color w:val="000000"/>
          <w:lang w:eastAsia="en-GB"/>
        </w:rPr>
        <w:t xml:space="preserve">rld three-and-a-half times. </w:t>
      </w:r>
      <w:r>
        <w:rPr>
          <w:rFonts w:ascii="Calibri" w:eastAsia="Times New Roman" w:hAnsi="Calibri" w:cs="Calibri"/>
          <w:color w:val="000000"/>
          <w:lang w:eastAsia="en-GB"/>
        </w:rPr>
        <w:br/>
      </w:r>
      <w:r w:rsidRPr="000A5C69">
        <w:rPr>
          <w:rFonts w:ascii="Calibri" w:eastAsia="Times New Roman" w:hAnsi="Calibri" w:cs="Calibri"/>
          <w:color w:val="000000"/>
          <w:lang w:eastAsia="en-GB"/>
        </w:rPr>
        <w:t>We have an amazing history, but are equally excited by the future. We already self-generate enough electricity to power a city the size of Oxford, but by 2020 we expect 20 per cent of our power will come from sewage. We also built the UK's first sewage recycling plant on the Olympic Park and understand the importance of speaking to our youngest customers by visiting them at school</w:t>
      </w:r>
      <w:r>
        <w:rPr>
          <w:rFonts w:ascii="Calibri" w:eastAsia="Times New Roman" w:hAnsi="Calibri" w:cs="Calibri"/>
          <w:color w:val="000000"/>
          <w:lang w:eastAsia="en-GB"/>
        </w:rPr>
        <w:t xml:space="preserve">. </w:t>
      </w:r>
      <w:r>
        <w:rPr>
          <w:rFonts w:ascii="Calibri" w:eastAsia="Times New Roman" w:hAnsi="Calibri" w:cs="Calibri"/>
          <w:color w:val="000000"/>
          <w:lang w:eastAsia="en-GB"/>
        </w:rPr>
        <w:br/>
      </w:r>
      <w:r w:rsidRPr="000A5C69">
        <w:rPr>
          <w:rFonts w:ascii="Calibri" w:eastAsia="Times New Roman" w:hAnsi="Calibri" w:cs="Calibri"/>
          <w:color w:val="000000"/>
          <w:lang w:eastAsia="en-GB"/>
        </w:rPr>
        <w:t>Our Graduate Leadership Programme gives you the chance to get involved in these projects, taking on real responsibility from day one and making a real difference to our community and the region we work in.</w:t>
      </w:r>
    </w:p>
    <w:p w:rsidR="000A5C69" w:rsidRDefault="000A5C69" w:rsidP="009F5EAA"/>
    <w:p w:rsidR="009F5EAA" w:rsidRDefault="009F5EAA" w:rsidP="000A5C69">
      <w:pPr>
        <w:pStyle w:val="Heading2"/>
      </w:pPr>
      <w:bookmarkStart w:id="44" w:name="_Toc432167192"/>
      <w:r>
        <w:t>The insurance institute of Bournemouth</w:t>
      </w:r>
      <w:bookmarkEnd w:id="44"/>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The Insurance Institute of Bournemouth is the local institute for the Bournemouth &amp; Poole area of the Chartered Insurance Institute. It represents insurance companies, brokers and others involved in the insurance industry as well as those involved in providing financial advice through operating as independent financial advisers.</w:t>
      </w:r>
    </w:p>
    <w:p w:rsidR="000A5C69" w:rsidRDefault="000A5C69" w:rsidP="009F5EAA"/>
    <w:p w:rsidR="009F5EAA" w:rsidRDefault="009F5EAA" w:rsidP="000A5C69">
      <w:pPr>
        <w:pStyle w:val="Heading2"/>
      </w:pPr>
      <w:bookmarkStart w:id="45" w:name="_Toc432167193"/>
      <w:r>
        <w:lastRenderedPageBreak/>
        <w:t>The Progress Film Company</w:t>
      </w:r>
      <w:bookmarkEnd w:id="45"/>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 xml:space="preserve">An award winning, </w:t>
      </w:r>
      <w:proofErr w:type="spellStart"/>
      <w:r w:rsidRPr="000A5C69">
        <w:rPr>
          <w:rFonts w:ascii="Calibri" w:eastAsia="Times New Roman" w:hAnsi="Calibri" w:cs="Calibri"/>
          <w:color w:val="000000"/>
          <w:lang w:eastAsia="en-GB"/>
        </w:rPr>
        <w:t>all purpose</w:t>
      </w:r>
      <w:proofErr w:type="spellEnd"/>
      <w:r w:rsidRPr="000A5C69">
        <w:rPr>
          <w:rFonts w:ascii="Calibri" w:eastAsia="Times New Roman" w:hAnsi="Calibri" w:cs="Calibri"/>
          <w:color w:val="000000"/>
          <w:lang w:eastAsia="en-GB"/>
        </w:rPr>
        <w:t xml:space="preserve"> production company, The Progress Film Company was created by filmmakers for filmmakers. We nurture and develop young talent, allowing our </w:t>
      </w:r>
      <w:proofErr w:type="spellStart"/>
      <w:r w:rsidRPr="000A5C69">
        <w:rPr>
          <w:rFonts w:ascii="Calibri" w:eastAsia="Times New Roman" w:hAnsi="Calibri" w:cs="Calibri"/>
          <w:color w:val="000000"/>
          <w:lang w:eastAsia="en-GB"/>
        </w:rPr>
        <w:t>creatives</w:t>
      </w:r>
      <w:proofErr w:type="spellEnd"/>
      <w:r w:rsidRPr="000A5C69">
        <w:rPr>
          <w:rFonts w:ascii="Calibri" w:eastAsia="Times New Roman" w:hAnsi="Calibri" w:cs="Calibri"/>
          <w:color w:val="000000"/>
          <w:lang w:eastAsia="en-GB"/>
        </w:rPr>
        <w:t xml:space="preserve"> the chance to thrive through smart, innovative content that focuses on s</w:t>
      </w:r>
      <w:r>
        <w:rPr>
          <w:rFonts w:ascii="Calibri" w:eastAsia="Times New Roman" w:hAnsi="Calibri" w:cs="Calibri"/>
          <w:color w:val="000000"/>
          <w:lang w:eastAsia="en-GB"/>
        </w:rPr>
        <w:t>tunning visual storytelling.</w:t>
      </w:r>
      <w:r>
        <w:rPr>
          <w:rFonts w:ascii="Calibri" w:eastAsia="Times New Roman" w:hAnsi="Calibri" w:cs="Calibri"/>
          <w:color w:val="000000"/>
          <w:lang w:eastAsia="en-GB"/>
        </w:rPr>
        <w:br/>
      </w:r>
      <w:r w:rsidRPr="000A5C69">
        <w:rPr>
          <w:rFonts w:ascii="Calibri" w:eastAsia="Times New Roman" w:hAnsi="Calibri" w:cs="Calibri"/>
          <w:color w:val="000000"/>
          <w:lang w:eastAsia="en-GB"/>
        </w:rPr>
        <w:t>Our company structure enables us to combine our expertise in content for brands with independently produced drama and documentary work. Already housing a collective of passionate filmmakers, animators and producers, we are continually searching for new talent to grow and develop our team.</w:t>
      </w:r>
    </w:p>
    <w:p w:rsidR="000A5C69" w:rsidRDefault="000A5C69" w:rsidP="009F5EAA"/>
    <w:p w:rsidR="009F5EAA" w:rsidRDefault="009F5EAA" w:rsidP="000A5C69">
      <w:pPr>
        <w:pStyle w:val="Heading2"/>
      </w:pPr>
      <w:bookmarkStart w:id="46" w:name="_Toc432167194"/>
      <w:r>
        <w:t xml:space="preserve">VE </w:t>
      </w:r>
      <w:r w:rsidR="000A5C69">
        <w:t>Interactive</w:t>
      </w:r>
      <w:bookmarkEnd w:id="46"/>
    </w:p>
    <w:p w:rsidR="000A5C69" w:rsidRPr="000A5C69" w:rsidRDefault="000A5C69" w:rsidP="000A5C69">
      <w:pPr>
        <w:spacing w:after="0" w:line="240" w:lineRule="auto"/>
        <w:rPr>
          <w:rFonts w:ascii="Calibri" w:eastAsia="Times New Roman" w:hAnsi="Calibri" w:cs="Calibri"/>
          <w:color w:val="000000"/>
          <w:lang w:eastAsia="en-GB"/>
        </w:rPr>
      </w:pPr>
      <w:proofErr w:type="spellStart"/>
      <w:r w:rsidRPr="000A5C69">
        <w:rPr>
          <w:rFonts w:ascii="Calibri" w:eastAsia="Times New Roman" w:hAnsi="Calibri" w:cs="Calibri"/>
          <w:color w:val="000000"/>
          <w:lang w:eastAsia="en-GB"/>
        </w:rPr>
        <w:t>Ve</w:t>
      </w:r>
      <w:proofErr w:type="spellEnd"/>
      <w:r w:rsidRPr="000A5C69">
        <w:rPr>
          <w:rFonts w:ascii="Calibri" w:eastAsia="Times New Roman" w:hAnsi="Calibri" w:cs="Calibri"/>
          <w:color w:val="000000"/>
          <w:lang w:eastAsia="en-GB"/>
        </w:rPr>
        <w:t xml:space="preserve"> Interactive : We are a fast growing company that are looking for passionate, hardworking individuals to work as part of a team to help build one of the largest digital businesses of the decade! Being at the forefront of the industries tech development, we pride ourselves on offering the latest audience targeting and optimisation techniques available within this fast gr</w:t>
      </w:r>
      <w:r>
        <w:rPr>
          <w:rFonts w:ascii="Calibri" w:eastAsia="Times New Roman" w:hAnsi="Calibri" w:cs="Calibri"/>
          <w:color w:val="000000"/>
          <w:lang w:eastAsia="en-GB"/>
        </w:rPr>
        <w:t>owing and exciting industry.</w:t>
      </w:r>
      <w:r>
        <w:rPr>
          <w:rFonts w:ascii="Calibri" w:eastAsia="Times New Roman" w:hAnsi="Calibri" w:cs="Calibri"/>
          <w:color w:val="000000"/>
          <w:lang w:eastAsia="en-GB"/>
        </w:rPr>
        <w:br/>
      </w:r>
      <w:r w:rsidRPr="000A5C69">
        <w:rPr>
          <w:rFonts w:ascii="Calibri" w:eastAsia="Times New Roman" w:hAnsi="Calibri" w:cs="Calibri"/>
          <w:color w:val="000000"/>
          <w:lang w:eastAsia="en-GB"/>
        </w:rPr>
        <w:t xml:space="preserve">We currently have more than 5000 clients across the world, </w:t>
      </w:r>
      <w:proofErr w:type="gramStart"/>
      <w:r w:rsidRPr="000A5C69">
        <w:rPr>
          <w:rFonts w:ascii="Calibri" w:eastAsia="Times New Roman" w:hAnsi="Calibri" w:cs="Calibri"/>
          <w:color w:val="000000"/>
          <w:lang w:eastAsia="en-GB"/>
        </w:rPr>
        <w:t>a client</w:t>
      </w:r>
      <w:proofErr w:type="gramEnd"/>
      <w:r w:rsidRPr="000A5C69">
        <w:rPr>
          <w:rFonts w:ascii="Calibri" w:eastAsia="Times New Roman" w:hAnsi="Calibri" w:cs="Calibri"/>
          <w:color w:val="000000"/>
          <w:lang w:eastAsia="en-GB"/>
        </w:rPr>
        <w:t xml:space="preserve"> revenue of more than 1 billion and an excellent international presence. We are growing our teams rapidly so there is excellent opportunity for progression!</w:t>
      </w:r>
    </w:p>
    <w:p w:rsidR="000A5C69" w:rsidRDefault="000A5C69" w:rsidP="009F5EAA"/>
    <w:p w:rsidR="009F5EAA" w:rsidRDefault="009F5EAA" w:rsidP="000A5C69">
      <w:pPr>
        <w:pStyle w:val="Heading2"/>
      </w:pPr>
      <w:bookmarkStart w:id="47" w:name="_Toc432167195"/>
      <w:r>
        <w:t>Wired Sussex</w:t>
      </w:r>
      <w:bookmarkEnd w:id="47"/>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Wired Sussex is a Brighton-based membership organisation for companies and freelancers operating in the digital, media and technology sector in Sussex, UK. We work to help our members to create, innovate and grow.</w:t>
      </w:r>
      <w:r>
        <w:rPr>
          <w:rFonts w:ascii="Calibri" w:eastAsia="Times New Roman" w:hAnsi="Calibri" w:cs="Calibri"/>
          <w:color w:val="000000"/>
          <w:lang w:eastAsia="en-GB"/>
        </w:rPr>
        <w:br/>
      </w:r>
      <w:r w:rsidRPr="000A5C69">
        <w:rPr>
          <w:rFonts w:ascii="Calibri" w:eastAsia="Times New Roman" w:hAnsi="Calibri" w:cs="Calibri"/>
          <w:color w:val="000000"/>
          <w:lang w:eastAsia="en-GB"/>
        </w:rPr>
        <w:t>We run the leading Digital Media and Tech Jobs Board in Sussex.</w:t>
      </w:r>
    </w:p>
    <w:p w:rsidR="000A5C69" w:rsidRDefault="000A5C69" w:rsidP="009F5EAA"/>
    <w:p w:rsidR="00EB1914" w:rsidRDefault="009F5EAA" w:rsidP="000A5C69">
      <w:pPr>
        <w:pStyle w:val="Heading2"/>
      </w:pPr>
      <w:bookmarkStart w:id="48" w:name="_Toc432167196"/>
      <w:r>
        <w:t>Xerox</w:t>
      </w:r>
      <w:bookmarkEnd w:id="48"/>
    </w:p>
    <w:p w:rsidR="000A5C69" w:rsidRPr="000A5C69" w:rsidRDefault="000A5C69" w:rsidP="000A5C69">
      <w:pPr>
        <w:spacing w:after="0" w:line="240" w:lineRule="auto"/>
        <w:rPr>
          <w:rFonts w:ascii="Calibri" w:eastAsia="Times New Roman" w:hAnsi="Calibri" w:cs="Calibri"/>
          <w:color w:val="000000"/>
          <w:lang w:eastAsia="en-GB"/>
        </w:rPr>
      </w:pPr>
      <w:r w:rsidRPr="000A5C69">
        <w:rPr>
          <w:rFonts w:ascii="Calibri" w:eastAsia="Times New Roman" w:hAnsi="Calibri" w:cs="Calibri"/>
          <w:color w:val="000000"/>
          <w:lang w:eastAsia="en-GB"/>
        </w:rPr>
        <w:t>Xerox Reven</w:t>
      </w:r>
      <w:r>
        <w:rPr>
          <w:rFonts w:ascii="Calibri" w:eastAsia="Times New Roman" w:hAnsi="Calibri" w:cs="Calibri"/>
          <w:color w:val="000000"/>
          <w:lang w:eastAsia="en-GB"/>
        </w:rPr>
        <w:t>ue by Reporting Segment – 2009</w:t>
      </w:r>
      <w:r>
        <w:rPr>
          <w:rFonts w:ascii="Calibri" w:eastAsia="Times New Roman" w:hAnsi="Calibri" w:cs="Calibri"/>
          <w:color w:val="000000"/>
          <w:lang w:eastAsia="en-GB"/>
        </w:rPr>
        <w:br/>
      </w:r>
      <w:proofErr w:type="gramStart"/>
      <w:r w:rsidRPr="000A5C69">
        <w:rPr>
          <w:rFonts w:ascii="Calibri" w:eastAsia="Times New Roman" w:hAnsi="Calibri" w:cs="Calibri"/>
          <w:color w:val="000000"/>
          <w:lang w:eastAsia="en-GB"/>
        </w:rPr>
        <w:t>In</w:t>
      </w:r>
      <w:proofErr w:type="gramEnd"/>
      <w:r w:rsidRPr="000A5C69">
        <w:rPr>
          <w:rFonts w:ascii="Calibri" w:eastAsia="Times New Roman" w:hAnsi="Calibri" w:cs="Calibri"/>
          <w:color w:val="000000"/>
          <w:lang w:eastAsia="en-GB"/>
        </w:rPr>
        <w:t xml:space="preserve"> 2009, we reported our financial results through three segments: Production, Office and Other. With the February 2010 acquisition of Affiliated Computer Services (ACS), our segments changed to Technology, Services and Other. Financial information for operating segments is presented in our quarterly and annual reports available at www.xerox.com/investor.</w:t>
      </w:r>
    </w:p>
    <w:p w:rsidR="000A5C69" w:rsidRPr="002106A1" w:rsidRDefault="000A5C69" w:rsidP="009F5EAA"/>
    <w:sectPr w:rsidR="000A5C69" w:rsidRPr="002106A1" w:rsidSect="000A5C69">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AA"/>
    <w:rsid w:val="000A5C69"/>
    <w:rsid w:val="002106A1"/>
    <w:rsid w:val="003B3D87"/>
    <w:rsid w:val="0074664A"/>
    <w:rsid w:val="009F5EAA"/>
    <w:rsid w:val="00A9312C"/>
    <w:rsid w:val="00E225E0"/>
    <w:rsid w:val="00E46097"/>
    <w:rsid w:val="00EB1914"/>
    <w:rsid w:val="00FA09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6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5E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EA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9312C"/>
    <w:pPr>
      <w:spacing w:after="0" w:line="240" w:lineRule="auto"/>
    </w:pPr>
  </w:style>
  <w:style w:type="paragraph" w:styleId="Title">
    <w:name w:val="Title"/>
    <w:basedOn w:val="Normal"/>
    <w:next w:val="Normal"/>
    <w:link w:val="TitleChar"/>
    <w:uiPriority w:val="10"/>
    <w:qFormat/>
    <w:rsid w:val="000A5C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A5C6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0A5C6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0A5C69"/>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0A5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69"/>
    <w:rPr>
      <w:rFonts w:ascii="Tahoma" w:hAnsi="Tahoma" w:cs="Tahoma"/>
      <w:sz w:val="16"/>
      <w:szCs w:val="16"/>
    </w:rPr>
  </w:style>
  <w:style w:type="character" w:customStyle="1" w:styleId="Heading1Char">
    <w:name w:val="Heading 1 Char"/>
    <w:basedOn w:val="DefaultParagraphFont"/>
    <w:link w:val="Heading1"/>
    <w:uiPriority w:val="9"/>
    <w:rsid w:val="0074664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4664A"/>
    <w:pPr>
      <w:outlineLvl w:val="9"/>
    </w:pPr>
    <w:rPr>
      <w:lang w:val="en-US" w:eastAsia="ja-JP"/>
    </w:rPr>
  </w:style>
  <w:style w:type="paragraph" w:styleId="TOC2">
    <w:name w:val="toc 2"/>
    <w:basedOn w:val="Normal"/>
    <w:next w:val="Normal"/>
    <w:autoRedefine/>
    <w:uiPriority w:val="39"/>
    <w:unhideWhenUsed/>
    <w:rsid w:val="0074664A"/>
    <w:pPr>
      <w:spacing w:after="100"/>
      <w:ind w:left="220"/>
    </w:pPr>
  </w:style>
  <w:style w:type="character" w:styleId="Hyperlink">
    <w:name w:val="Hyperlink"/>
    <w:basedOn w:val="DefaultParagraphFont"/>
    <w:uiPriority w:val="99"/>
    <w:unhideWhenUsed/>
    <w:rsid w:val="007466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66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5E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EA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9312C"/>
    <w:pPr>
      <w:spacing w:after="0" w:line="240" w:lineRule="auto"/>
    </w:pPr>
  </w:style>
  <w:style w:type="paragraph" w:styleId="Title">
    <w:name w:val="Title"/>
    <w:basedOn w:val="Normal"/>
    <w:next w:val="Normal"/>
    <w:link w:val="TitleChar"/>
    <w:uiPriority w:val="10"/>
    <w:qFormat/>
    <w:rsid w:val="000A5C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A5C6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0A5C6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0A5C69"/>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0A5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C69"/>
    <w:rPr>
      <w:rFonts w:ascii="Tahoma" w:hAnsi="Tahoma" w:cs="Tahoma"/>
      <w:sz w:val="16"/>
      <w:szCs w:val="16"/>
    </w:rPr>
  </w:style>
  <w:style w:type="character" w:customStyle="1" w:styleId="Heading1Char">
    <w:name w:val="Heading 1 Char"/>
    <w:basedOn w:val="DefaultParagraphFont"/>
    <w:link w:val="Heading1"/>
    <w:uiPriority w:val="9"/>
    <w:rsid w:val="0074664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4664A"/>
    <w:pPr>
      <w:outlineLvl w:val="9"/>
    </w:pPr>
    <w:rPr>
      <w:lang w:val="en-US" w:eastAsia="ja-JP"/>
    </w:rPr>
  </w:style>
  <w:style w:type="paragraph" w:styleId="TOC2">
    <w:name w:val="toc 2"/>
    <w:basedOn w:val="Normal"/>
    <w:next w:val="Normal"/>
    <w:autoRedefine/>
    <w:uiPriority w:val="39"/>
    <w:unhideWhenUsed/>
    <w:rsid w:val="0074664A"/>
    <w:pPr>
      <w:spacing w:after="100"/>
      <w:ind w:left="220"/>
    </w:pPr>
  </w:style>
  <w:style w:type="character" w:styleId="Hyperlink">
    <w:name w:val="Hyperlink"/>
    <w:basedOn w:val="DefaultParagraphFont"/>
    <w:uiPriority w:val="99"/>
    <w:unhideWhenUsed/>
    <w:rsid w:val="00746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7850">
      <w:bodyDiv w:val="1"/>
      <w:marLeft w:val="0"/>
      <w:marRight w:val="0"/>
      <w:marTop w:val="0"/>
      <w:marBottom w:val="0"/>
      <w:divBdr>
        <w:top w:val="none" w:sz="0" w:space="0" w:color="auto"/>
        <w:left w:val="none" w:sz="0" w:space="0" w:color="auto"/>
        <w:bottom w:val="none" w:sz="0" w:space="0" w:color="auto"/>
        <w:right w:val="none" w:sz="0" w:space="0" w:color="auto"/>
      </w:divBdr>
    </w:div>
    <w:div w:id="134877828">
      <w:bodyDiv w:val="1"/>
      <w:marLeft w:val="0"/>
      <w:marRight w:val="0"/>
      <w:marTop w:val="0"/>
      <w:marBottom w:val="0"/>
      <w:divBdr>
        <w:top w:val="none" w:sz="0" w:space="0" w:color="auto"/>
        <w:left w:val="none" w:sz="0" w:space="0" w:color="auto"/>
        <w:bottom w:val="none" w:sz="0" w:space="0" w:color="auto"/>
        <w:right w:val="none" w:sz="0" w:space="0" w:color="auto"/>
      </w:divBdr>
    </w:div>
    <w:div w:id="283200120">
      <w:bodyDiv w:val="1"/>
      <w:marLeft w:val="0"/>
      <w:marRight w:val="0"/>
      <w:marTop w:val="0"/>
      <w:marBottom w:val="0"/>
      <w:divBdr>
        <w:top w:val="none" w:sz="0" w:space="0" w:color="auto"/>
        <w:left w:val="none" w:sz="0" w:space="0" w:color="auto"/>
        <w:bottom w:val="none" w:sz="0" w:space="0" w:color="auto"/>
        <w:right w:val="none" w:sz="0" w:space="0" w:color="auto"/>
      </w:divBdr>
    </w:div>
    <w:div w:id="296033590">
      <w:bodyDiv w:val="1"/>
      <w:marLeft w:val="0"/>
      <w:marRight w:val="0"/>
      <w:marTop w:val="0"/>
      <w:marBottom w:val="0"/>
      <w:divBdr>
        <w:top w:val="none" w:sz="0" w:space="0" w:color="auto"/>
        <w:left w:val="none" w:sz="0" w:space="0" w:color="auto"/>
        <w:bottom w:val="none" w:sz="0" w:space="0" w:color="auto"/>
        <w:right w:val="none" w:sz="0" w:space="0" w:color="auto"/>
      </w:divBdr>
    </w:div>
    <w:div w:id="308637045">
      <w:bodyDiv w:val="1"/>
      <w:marLeft w:val="0"/>
      <w:marRight w:val="0"/>
      <w:marTop w:val="0"/>
      <w:marBottom w:val="0"/>
      <w:divBdr>
        <w:top w:val="none" w:sz="0" w:space="0" w:color="auto"/>
        <w:left w:val="none" w:sz="0" w:space="0" w:color="auto"/>
        <w:bottom w:val="none" w:sz="0" w:space="0" w:color="auto"/>
        <w:right w:val="none" w:sz="0" w:space="0" w:color="auto"/>
      </w:divBdr>
    </w:div>
    <w:div w:id="318970405">
      <w:bodyDiv w:val="1"/>
      <w:marLeft w:val="0"/>
      <w:marRight w:val="0"/>
      <w:marTop w:val="0"/>
      <w:marBottom w:val="0"/>
      <w:divBdr>
        <w:top w:val="none" w:sz="0" w:space="0" w:color="auto"/>
        <w:left w:val="none" w:sz="0" w:space="0" w:color="auto"/>
        <w:bottom w:val="none" w:sz="0" w:space="0" w:color="auto"/>
        <w:right w:val="none" w:sz="0" w:space="0" w:color="auto"/>
      </w:divBdr>
    </w:div>
    <w:div w:id="389184962">
      <w:bodyDiv w:val="1"/>
      <w:marLeft w:val="0"/>
      <w:marRight w:val="0"/>
      <w:marTop w:val="0"/>
      <w:marBottom w:val="0"/>
      <w:divBdr>
        <w:top w:val="none" w:sz="0" w:space="0" w:color="auto"/>
        <w:left w:val="none" w:sz="0" w:space="0" w:color="auto"/>
        <w:bottom w:val="none" w:sz="0" w:space="0" w:color="auto"/>
        <w:right w:val="none" w:sz="0" w:space="0" w:color="auto"/>
      </w:divBdr>
    </w:div>
    <w:div w:id="399449262">
      <w:bodyDiv w:val="1"/>
      <w:marLeft w:val="0"/>
      <w:marRight w:val="0"/>
      <w:marTop w:val="0"/>
      <w:marBottom w:val="0"/>
      <w:divBdr>
        <w:top w:val="none" w:sz="0" w:space="0" w:color="auto"/>
        <w:left w:val="none" w:sz="0" w:space="0" w:color="auto"/>
        <w:bottom w:val="none" w:sz="0" w:space="0" w:color="auto"/>
        <w:right w:val="none" w:sz="0" w:space="0" w:color="auto"/>
      </w:divBdr>
    </w:div>
    <w:div w:id="451098997">
      <w:bodyDiv w:val="1"/>
      <w:marLeft w:val="0"/>
      <w:marRight w:val="0"/>
      <w:marTop w:val="0"/>
      <w:marBottom w:val="0"/>
      <w:divBdr>
        <w:top w:val="none" w:sz="0" w:space="0" w:color="auto"/>
        <w:left w:val="none" w:sz="0" w:space="0" w:color="auto"/>
        <w:bottom w:val="none" w:sz="0" w:space="0" w:color="auto"/>
        <w:right w:val="none" w:sz="0" w:space="0" w:color="auto"/>
      </w:divBdr>
    </w:div>
    <w:div w:id="490222746">
      <w:bodyDiv w:val="1"/>
      <w:marLeft w:val="0"/>
      <w:marRight w:val="0"/>
      <w:marTop w:val="0"/>
      <w:marBottom w:val="0"/>
      <w:divBdr>
        <w:top w:val="none" w:sz="0" w:space="0" w:color="auto"/>
        <w:left w:val="none" w:sz="0" w:space="0" w:color="auto"/>
        <w:bottom w:val="none" w:sz="0" w:space="0" w:color="auto"/>
        <w:right w:val="none" w:sz="0" w:space="0" w:color="auto"/>
      </w:divBdr>
    </w:div>
    <w:div w:id="575477572">
      <w:bodyDiv w:val="1"/>
      <w:marLeft w:val="0"/>
      <w:marRight w:val="0"/>
      <w:marTop w:val="0"/>
      <w:marBottom w:val="0"/>
      <w:divBdr>
        <w:top w:val="none" w:sz="0" w:space="0" w:color="auto"/>
        <w:left w:val="none" w:sz="0" w:space="0" w:color="auto"/>
        <w:bottom w:val="none" w:sz="0" w:space="0" w:color="auto"/>
        <w:right w:val="none" w:sz="0" w:space="0" w:color="auto"/>
      </w:divBdr>
    </w:div>
    <w:div w:id="609238978">
      <w:bodyDiv w:val="1"/>
      <w:marLeft w:val="0"/>
      <w:marRight w:val="0"/>
      <w:marTop w:val="0"/>
      <w:marBottom w:val="0"/>
      <w:divBdr>
        <w:top w:val="none" w:sz="0" w:space="0" w:color="auto"/>
        <w:left w:val="none" w:sz="0" w:space="0" w:color="auto"/>
        <w:bottom w:val="none" w:sz="0" w:space="0" w:color="auto"/>
        <w:right w:val="none" w:sz="0" w:space="0" w:color="auto"/>
      </w:divBdr>
    </w:div>
    <w:div w:id="647249715">
      <w:bodyDiv w:val="1"/>
      <w:marLeft w:val="0"/>
      <w:marRight w:val="0"/>
      <w:marTop w:val="0"/>
      <w:marBottom w:val="0"/>
      <w:divBdr>
        <w:top w:val="none" w:sz="0" w:space="0" w:color="auto"/>
        <w:left w:val="none" w:sz="0" w:space="0" w:color="auto"/>
        <w:bottom w:val="none" w:sz="0" w:space="0" w:color="auto"/>
        <w:right w:val="none" w:sz="0" w:space="0" w:color="auto"/>
      </w:divBdr>
    </w:div>
    <w:div w:id="702249201">
      <w:bodyDiv w:val="1"/>
      <w:marLeft w:val="0"/>
      <w:marRight w:val="0"/>
      <w:marTop w:val="0"/>
      <w:marBottom w:val="0"/>
      <w:divBdr>
        <w:top w:val="none" w:sz="0" w:space="0" w:color="auto"/>
        <w:left w:val="none" w:sz="0" w:space="0" w:color="auto"/>
        <w:bottom w:val="none" w:sz="0" w:space="0" w:color="auto"/>
        <w:right w:val="none" w:sz="0" w:space="0" w:color="auto"/>
      </w:divBdr>
    </w:div>
    <w:div w:id="808523542">
      <w:bodyDiv w:val="1"/>
      <w:marLeft w:val="0"/>
      <w:marRight w:val="0"/>
      <w:marTop w:val="0"/>
      <w:marBottom w:val="0"/>
      <w:divBdr>
        <w:top w:val="none" w:sz="0" w:space="0" w:color="auto"/>
        <w:left w:val="none" w:sz="0" w:space="0" w:color="auto"/>
        <w:bottom w:val="none" w:sz="0" w:space="0" w:color="auto"/>
        <w:right w:val="none" w:sz="0" w:space="0" w:color="auto"/>
      </w:divBdr>
    </w:div>
    <w:div w:id="820930656">
      <w:bodyDiv w:val="1"/>
      <w:marLeft w:val="0"/>
      <w:marRight w:val="0"/>
      <w:marTop w:val="0"/>
      <w:marBottom w:val="0"/>
      <w:divBdr>
        <w:top w:val="none" w:sz="0" w:space="0" w:color="auto"/>
        <w:left w:val="none" w:sz="0" w:space="0" w:color="auto"/>
        <w:bottom w:val="none" w:sz="0" w:space="0" w:color="auto"/>
        <w:right w:val="none" w:sz="0" w:space="0" w:color="auto"/>
      </w:divBdr>
    </w:div>
    <w:div w:id="1026902822">
      <w:bodyDiv w:val="1"/>
      <w:marLeft w:val="0"/>
      <w:marRight w:val="0"/>
      <w:marTop w:val="0"/>
      <w:marBottom w:val="0"/>
      <w:divBdr>
        <w:top w:val="none" w:sz="0" w:space="0" w:color="auto"/>
        <w:left w:val="none" w:sz="0" w:space="0" w:color="auto"/>
        <w:bottom w:val="none" w:sz="0" w:space="0" w:color="auto"/>
        <w:right w:val="none" w:sz="0" w:space="0" w:color="auto"/>
      </w:divBdr>
    </w:div>
    <w:div w:id="1033463481">
      <w:bodyDiv w:val="1"/>
      <w:marLeft w:val="0"/>
      <w:marRight w:val="0"/>
      <w:marTop w:val="0"/>
      <w:marBottom w:val="0"/>
      <w:divBdr>
        <w:top w:val="none" w:sz="0" w:space="0" w:color="auto"/>
        <w:left w:val="none" w:sz="0" w:space="0" w:color="auto"/>
        <w:bottom w:val="none" w:sz="0" w:space="0" w:color="auto"/>
        <w:right w:val="none" w:sz="0" w:space="0" w:color="auto"/>
      </w:divBdr>
    </w:div>
    <w:div w:id="1045906977">
      <w:bodyDiv w:val="1"/>
      <w:marLeft w:val="0"/>
      <w:marRight w:val="0"/>
      <w:marTop w:val="0"/>
      <w:marBottom w:val="0"/>
      <w:divBdr>
        <w:top w:val="none" w:sz="0" w:space="0" w:color="auto"/>
        <w:left w:val="none" w:sz="0" w:space="0" w:color="auto"/>
        <w:bottom w:val="none" w:sz="0" w:space="0" w:color="auto"/>
        <w:right w:val="none" w:sz="0" w:space="0" w:color="auto"/>
      </w:divBdr>
    </w:div>
    <w:div w:id="1131552967">
      <w:bodyDiv w:val="1"/>
      <w:marLeft w:val="0"/>
      <w:marRight w:val="0"/>
      <w:marTop w:val="0"/>
      <w:marBottom w:val="0"/>
      <w:divBdr>
        <w:top w:val="none" w:sz="0" w:space="0" w:color="auto"/>
        <w:left w:val="none" w:sz="0" w:space="0" w:color="auto"/>
        <w:bottom w:val="none" w:sz="0" w:space="0" w:color="auto"/>
        <w:right w:val="none" w:sz="0" w:space="0" w:color="auto"/>
      </w:divBdr>
    </w:div>
    <w:div w:id="1180436082">
      <w:bodyDiv w:val="1"/>
      <w:marLeft w:val="0"/>
      <w:marRight w:val="0"/>
      <w:marTop w:val="0"/>
      <w:marBottom w:val="0"/>
      <w:divBdr>
        <w:top w:val="none" w:sz="0" w:space="0" w:color="auto"/>
        <w:left w:val="none" w:sz="0" w:space="0" w:color="auto"/>
        <w:bottom w:val="none" w:sz="0" w:space="0" w:color="auto"/>
        <w:right w:val="none" w:sz="0" w:space="0" w:color="auto"/>
      </w:divBdr>
    </w:div>
    <w:div w:id="1239053383">
      <w:bodyDiv w:val="1"/>
      <w:marLeft w:val="0"/>
      <w:marRight w:val="0"/>
      <w:marTop w:val="0"/>
      <w:marBottom w:val="0"/>
      <w:divBdr>
        <w:top w:val="none" w:sz="0" w:space="0" w:color="auto"/>
        <w:left w:val="none" w:sz="0" w:space="0" w:color="auto"/>
        <w:bottom w:val="none" w:sz="0" w:space="0" w:color="auto"/>
        <w:right w:val="none" w:sz="0" w:space="0" w:color="auto"/>
      </w:divBdr>
    </w:div>
    <w:div w:id="1273629569">
      <w:bodyDiv w:val="1"/>
      <w:marLeft w:val="0"/>
      <w:marRight w:val="0"/>
      <w:marTop w:val="0"/>
      <w:marBottom w:val="0"/>
      <w:divBdr>
        <w:top w:val="none" w:sz="0" w:space="0" w:color="auto"/>
        <w:left w:val="none" w:sz="0" w:space="0" w:color="auto"/>
        <w:bottom w:val="none" w:sz="0" w:space="0" w:color="auto"/>
        <w:right w:val="none" w:sz="0" w:space="0" w:color="auto"/>
      </w:divBdr>
    </w:div>
    <w:div w:id="1344551103">
      <w:bodyDiv w:val="1"/>
      <w:marLeft w:val="0"/>
      <w:marRight w:val="0"/>
      <w:marTop w:val="0"/>
      <w:marBottom w:val="0"/>
      <w:divBdr>
        <w:top w:val="none" w:sz="0" w:space="0" w:color="auto"/>
        <w:left w:val="none" w:sz="0" w:space="0" w:color="auto"/>
        <w:bottom w:val="none" w:sz="0" w:space="0" w:color="auto"/>
        <w:right w:val="none" w:sz="0" w:space="0" w:color="auto"/>
      </w:divBdr>
    </w:div>
    <w:div w:id="1442647093">
      <w:bodyDiv w:val="1"/>
      <w:marLeft w:val="0"/>
      <w:marRight w:val="0"/>
      <w:marTop w:val="0"/>
      <w:marBottom w:val="0"/>
      <w:divBdr>
        <w:top w:val="none" w:sz="0" w:space="0" w:color="auto"/>
        <w:left w:val="none" w:sz="0" w:space="0" w:color="auto"/>
        <w:bottom w:val="none" w:sz="0" w:space="0" w:color="auto"/>
        <w:right w:val="none" w:sz="0" w:space="0" w:color="auto"/>
      </w:divBdr>
    </w:div>
    <w:div w:id="1478185225">
      <w:bodyDiv w:val="1"/>
      <w:marLeft w:val="0"/>
      <w:marRight w:val="0"/>
      <w:marTop w:val="0"/>
      <w:marBottom w:val="0"/>
      <w:divBdr>
        <w:top w:val="none" w:sz="0" w:space="0" w:color="auto"/>
        <w:left w:val="none" w:sz="0" w:space="0" w:color="auto"/>
        <w:bottom w:val="none" w:sz="0" w:space="0" w:color="auto"/>
        <w:right w:val="none" w:sz="0" w:space="0" w:color="auto"/>
      </w:divBdr>
    </w:div>
    <w:div w:id="1586954941">
      <w:bodyDiv w:val="1"/>
      <w:marLeft w:val="0"/>
      <w:marRight w:val="0"/>
      <w:marTop w:val="0"/>
      <w:marBottom w:val="0"/>
      <w:divBdr>
        <w:top w:val="none" w:sz="0" w:space="0" w:color="auto"/>
        <w:left w:val="none" w:sz="0" w:space="0" w:color="auto"/>
        <w:bottom w:val="none" w:sz="0" w:space="0" w:color="auto"/>
        <w:right w:val="none" w:sz="0" w:space="0" w:color="auto"/>
      </w:divBdr>
    </w:div>
    <w:div w:id="1614167899">
      <w:bodyDiv w:val="1"/>
      <w:marLeft w:val="0"/>
      <w:marRight w:val="0"/>
      <w:marTop w:val="0"/>
      <w:marBottom w:val="0"/>
      <w:divBdr>
        <w:top w:val="none" w:sz="0" w:space="0" w:color="auto"/>
        <w:left w:val="none" w:sz="0" w:space="0" w:color="auto"/>
        <w:bottom w:val="none" w:sz="0" w:space="0" w:color="auto"/>
        <w:right w:val="none" w:sz="0" w:space="0" w:color="auto"/>
      </w:divBdr>
    </w:div>
    <w:div w:id="1630283485">
      <w:bodyDiv w:val="1"/>
      <w:marLeft w:val="0"/>
      <w:marRight w:val="0"/>
      <w:marTop w:val="0"/>
      <w:marBottom w:val="0"/>
      <w:divBdr>
        <w:top w:val="none" w:sz="0" w:space="0" w:color="auto"/>
        <w:left w:val="none" w:sz="0" w:space="0" w:color="auto"/>
        <w:bottom w:val="none" w:sz="0" w:space="0" w:color="auto"/>
        <w:right w:val="none" w:sz="0" w:space="0" w:color="auto"/>
      </w:divBdr>
    </w:div>
    <w:div w:id="1647780371">
      <w:bodyDiv w:val="1"/>
      <w:marLeft w:val="0"/>
      <w:marRight w:val="0"/>
      <w:marTop w:val="0"/>
      <w:marBottom w:val="0"/>
      <w:divBdr>
        <w:top w:val="none" w:sz="0" w:space="0" w:color="auto"/>
        <w:left w:val="none" w:sz="0" w:space="0" w:color="auto"/>
        <w:bottom w:val="none" w:sz="0" w:space="0" w:color="auto"/>
        <w:right w:val="none" w:sz="0" w:space="0" w:color="auto"/>
      </w:divBdr>
    </w:div>
    <w:div w:id="1703241372">
      <w:bodyDiv w:val="1"/>
      <w:marLeft w:val="0"/>
      <w:marRight w:val="0"/>
      <w:marTop w:val="0"/>
      <w:marBottom w:val="0"/>
      <w:divBdr>
        <w:top w:val="none" w:sz="0" w:space="0" w:color="auto"/>
        <w:left w:val="none" w:sz="0" w:space="0" w:color="auto"/>
        <w:bottom w:val="none" w:sz="0" w:space="0" w:color="auto"/>
        <w:right w:val="none" w:sz="0" w:space="0" w:color="auto"/>
      </w:divBdr>
    </w:div>
    <w:div w:id="1719740605">
      <w:bodyDiv w:val="1"/>
      <w:marLeft w:val="0"/>
      <w:marRight w:val="0"/>
      <w:marTop w:val="0"/>
      <w:marBottom w:val="0"/>
      <w:divBdr>
        <w:top w:val="none" w:sz="0" w:space="0" w:color="auto"/>
        <w:left w:val="none" w:sz="0" w:space="0" w:color="auto"/>
        <w:bottom w:val="none" w:sz="0" w:space="0" w:color="auto"/>
        <w:right w:val="none" w:sz="0" w:space="0" w:color="auto"/>
      </w:divBdr>
    </w:div>
    <w:div w:id="1720133340">
      <w:bodyDiv w:val="1"/>
      <w:marLeft w:val="0"/>
      <w:marRight w:val="0"/>
      <w:marTop w:val="0"/>
      <w:marBottom w:val="0"/>
      <w:divBdr>
        <w:top w:val="none" w:sz="0" w:space="0" w:color="auto"/>
        <w:left w:val="none" w:sz="0" w:space="0" w:color="auto"/>
        <w:bottom w:val="none" w:sz="0" w:space="0" w:color="auto"/>
        <w:right w:val="none" w:sz="0" w:space="0" w:color="auto"/>
      </w:divBdr>
    </w:div>
    <w:div w:id="1856074260">
      <w:bodyDiv w:val="1"/>
      <w:marLeft w:val="0"/>
      <w:marRight w:val="0"/>
      <w:marTop w:val="0"/>
      <w:marBottom w:val="0"/>
      <w:divBdr>
        <w:top w:val="none" w:sz="0" w:space="0" w:color="auto"/>
        <w:left w:val="none" w:sz="0" w:space="0" w:color="auto"/>
        <w:bottom w:val="none" w:sz="0" w:space="0" w:color="auto"/>
        <w:right w:val="none" w:sz="0" w:space="0" w:color="auto"/>
      </w:divBdr>
    </w:div>
    <w:div w:id="1865514660">
      <w:bodyDiv w:val="1"/>
      <w:marLeft w:val="0"/>
      <w:marRight w:val="0"/>
      <w:marTop w:val="0"/>
      <w:marBottom w:val="0"/>
      <w:divBdr>
        <w:top w:val="none" w:sz="0" w:space="0" w:color="auto"/>
        <w:left w:val="none" w:sz="0" w:space="0" w:color="auto"/>
        <w:bottom w:val="none" w:sz="0" w:space="0" w:color="auto"/>
        <w:right w:val="none" w:sz="0" w:space="0" w:color="auto"/>
      </w:divBdr>
    </w:div>
    <w:div w:id="1893274753">
      <w:bodyDiv w:val="1"/>
      <w:marLeft w:val="0"/>
      <w:marRight w:val="0"/>
      <w:marTop w:val="0"/>
      <w:marBottom w:val="0"/>
      <w:divBdr>
        <w:top w:val="none" w:sz="0" w:space="0" w:color="auto"/>
        <w:left w:val="none" w:sz="0" w:space="0" w:color="auto"/>
        <w:bottom w:val="none" w:sz="0" w:space="0" w:color="auto"/>
        <w:right w:val="none" w:sz="0" w:space="0" w:color="auto"/>
      </w:divBdr>
    </w:div>
    <w:div w:id="1897814886">
      <w:bodyDiv w:val="1"/>
      <w:marLeft w:val="0"/>
      <w:marRight w:val="0"/>
      <w:marTop w:val="0"/>
      <w:marBottom w:val="0"/>
      <w:divBdr>
        <w:top w:val="none" w:sz="0" w:space="0" w:color="auto"/>
        <w:left w:val="none" w:sz="0" w:space="0" w:color="auto"/>
        <w:bottom w:val="none" w:sz="0" w:space="0" w:color="auto"/>
        <w:right w:val="none" w:sz="0" w:space="0" w:color="auto"/>
      </w:divBdr>
    </w:div>
    <w:div w:id="1906450032">
      <w:bodyDiv w:val="1"/>
      <w:marLeft w:val="0"/>
      <w:marRight w:val="0"/>
      <w:marTop w:val="0"/>
      <w:marBottom w:val="0"/>
      <w:divBdr>
        <w:top w:val="none" w:sz="0" w:space="0" w:color="auto"/>
        <w:left w:val="none" w:sz="0" w:space="0" w:color="auto"/>
        <w:bottom w:val="none" w:sz="0" w:space="0" w:color="auto"/>
        <w:right w:val="none" w:sz="0" w:space="0" w:color="auto"/>
      </w:divBdr>
    </w:div>
    <w:div w:id="1950702496">
      <w:bodyDiv w:val="1"/>
      <w:marLeft w:val="0"/>
      <w:marRight w:val="0"/>
      <w:marTop w:val="0"/>
      <w:marBottom w:val="0"/>
      <w:divBdr>
        <w:top w:val="none" w:sz="0" w:space="0" w:color="auto"/>
        <w:left w:val="none" w:sz="0" w:space="0" w:color="auto"/>
        <w:bottom w:val="none" w:sz="0" w:space="0" w:color="auto"/>
        <w:right w:val="none" w:sz="0" w:space="0" w:color="auto"/>
      </w:divBdr>
    </w:div>
    <w:div w:id="1993365716">
      <w:bodyDiv w:val="1"/>
      <w:marLeft w:val="0"/>
      <w:marRight w:val="0"/>
      <w:marTop w:val="0"/>
      <w:marBottom w:val="0"/>
      <w:divBdr>
        <w:top w:val="none" w:sz="0" w:space="0" w:color="auto"/>
        <w:left w:val="none" w:sz="0" w:space="0" w:color="auto"/>
        <w:bottom w:val="none" w:sz="0" w:space="0" w:color="auto"/>
        <w:right w:val="none" w:sz="0" w:space="0" w:color="auto"/>
      </w:divBdr>
    </w:div>
    <w:div w:id="2047950618">
      <w:bodyDiv w:val="1"/>
      <w:marLeft w:val="0"/>
      <w:marRight w:val="0"/>
      <w:marTop w:val="0"/>
      <w:marBottom w:val="0"/>
      <w:divBdr>
        <w:top w:val="none" w:sz="0" w:space="0" w:color="auto"/>
        <w:left w:val="none" w:sz="0" w:space="0" w:color="auto"/>
        <w:bottom w:val="none" w:sz="0" w:space="0" w:color="auto"/>
        <w:right w:val="none" w:sz="0" w:space="0" w:color="auto"/>
      </w:divBdr>
    </w:div>
    <w:div w:id="2052805229">
      <w:bodyDiv w:val="1"/>
      <w:marLeft w:val="0"/>
      <w:marRight w:val="0"/>
      <w:marTop w:val="0"/>
      <w:marBottom w:val="0"/>
      <w:divBdr>
        <w:top w:val="none" w:sz="0" w:space="0" w:color="auto"/>
        <w:left w:val="none" w:sz="0" w:space="0" w:color="auto"/>
        <w:bottom w:val="none" w:sz="0" w:space="0" w:color="auto"/>
        <w:right w:val="none" w:sz="0" w:space="0" w:color="auto"/>
      </w:divBdr>
    </w:div>
    <w:div w:id="2055765042">
      <w:bodyDiv w:val="1"/>
      <w:marLeft w:val="0"/>
      <w:marRight w:val="0"/>
      <w:marTop w:val="0"/>
      <w:marBottom w:val="0"/>
      <w:divBdr>
        <w:top w:val="none" w:sz="0" w:space="0" w:color="auto"/>
        <w:left w:val="none" w:sz="0" w:space="0" w:color="auto"/>
        <w:bottom w:val="none" w:sz="0" w:space="0" w:color="auto"/>
        <w:right w:val="none" w:sz="0" w:space="0" w:color="auto"/>
      </w:divBdr>
    </w:div>
    <w:div w:id="2103912911">
      <w:bodyDiv w:val="1"/>
      <w:marLeft w:val="0"/>
      <w:marRight w:val="0"/>
      <w:marTop w:val="0"/>
      <w:marBottom w:val="0"/>
      <w:divBdr>
        <w:top w:val="none" w:sz="0" w:space="0" w:color="auto"/>
        <w:left w:val="none" w:sz="0" w:space="0" w:color="auto"/>
        <w:bottom w:val="none" w:sz="0" w:space="0" w:color="auto"/>
        <w:right w:val="none" w:sz="0" w:space="0" w:color="auto"/>
      </w:divBdr>
    </w:div>
    <w:div w:id="2128154229">
      <w:bodyDiv w:val="1"/>
      <w:marLeft w:val="0"/>
      <w:marRight w:val="0"/>
      <w:marTop w:val="0"/>
      <w:marBottom w:val="0"/>
      <w:divBdr>
        <w:top w:val="none" w:sz="0" w:space="0" w:color="auto"/>
        <w:left w:val="none" w:sz="0" w:space="0" w:color="auto"/>
        <w:bottom w:val="none" w:sz="0" w:space="0" w:color="auto"/>
        <w:right w:val="none" w:sz="0" w:space="0" w:color="auto"/>
      </w:divBdr>
    </w:div>
    <w:div w:id="21438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FEE07E5C144113800A4F7423650F22"/>
        <w:category>
          <w:name w:val="General"/>
          <w:gallery w:val="placeholder"/>
        </w:category>
        <w:types>
          <w:type w:val="bbPlcHdr"/>
        </w:types>
        <w:behaviors>
          <w:behavior w:val="content"/>
        </w:behaviors>
        <w:guid w:val="{D7DA6592-E5A5-4D51-85F9-E267B5151D9B}"/>
      </w:docPartPr>
      <w:docPartBody>
        <w:p w:rsidR="00000000" w:rsidRDefault="00275A94" w:rsidP="00275A94">
          <w:pPr>
            <w:pStyle w:val="C2FEE07E5C144113800A4F7423650F22"/>
          </w:pPr>
          <w:r>
            <w:rPr>
              <w:rFonts w:asciiTheme="majorHAnsi" w:hAnsiTheme="majorHAnsi"/>
              <w:sz w:val="80"/>
              <w:szCs w:val="80"/>
            </w:rPr>
            <w:t>[Type the document title]</w:t>
          </w:r>
        </w:p>
      </w:docPartBody>
    </w:docPart>
    <w:docPart>
      <w:docPartPr>
        <w:name w:val="36C1721C5BA048609093F947FE8D3463"/>
        <w:category>
          <w:name w:val="General"/>
          <w:gallery w:val="placeholder"/>
        </w:category>
        <w:types>
          <w:type w:val="bbPlcHdr"/>
        </w:types>
        <w:behaviors>
          <w:behavior w:val="content"/>
        </w:behaviors>
        <w:guid w:val="{5539AF5E-B613-44D7-865D-05241F610EB4}"/>
      </w:docPartPr>
      <w:docPartBody>
        <w:p w:rsidR="00000000" w:rsidRDefault="00275A94" w:rsidP="00275A94">
          <w:pPr>
            <w:pStyle w:val="36C1721C5BA048609093F947FE8D3463"/>
          </w:pPr>
          <w:r>
            <w:rPr>
              <w:rFonts w:asciiTheme="majorHAnsi" w:hAnsiTheme="majorHAnsi"/>
              <w:sz w:val="44"/>
              <w:szCs w:val="44"/>
            </w:rPr>
            <w:t>[Type the document subtitle]</w:t>
          </w:r>
        </w:p>
      </w:docPartBody>
    </w:docPart>
    <w:docPart>
      <w:docPartPr>
        <w:name w:val="420DEB2C5E3D4378A2DD148A1BA2F49B"/>
        <w:category>
          <w:name w:val="General"/>
          <w:gallery w:val="placeholder"/>
        </w:category>
        <w:types>
          <w:type w:val="bbPlcHdr"/>
        </w:types>
        <w:behaviors>
          <w:behavior w:val="content"/>
        </w:behaviors>
        <w:guid w:val="{6358BB18-163A-4E2D-9660-59C3E3341059}"/>
      </w:docPartPr>
      <w:docPartBody>
        <w:p w:rsidR="00000000" w:rsidRDefault="00275A94" w:rsidP="00275A94">
          <w:pPr>
            <w:pStyle w:val="420DEB2C5E3D4378A2DD148A1BA2F49B"/>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94"/>
    <w:rsid w:val="00275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FD8E6B93848FD982F7BD5543F03DB">
    <w:name w:val="01AFD8E6B93848FD982F7BD5543F03DB"/>
    <w:rsid w:val="00275A94"/>
  </w:style>
  <w:style w:type="paragraph" w:customStyle="1" w:styleId="6CBF8B47C9DF44348791E8B7EBF0DFA4">
    <w:name w:val="6CBF8B47C9DF44348791E8B7EBF0DFA4"/>
    <w:rsid w:val="00275A94"/>
  </w:style>
  <w:style w:type="paragraph" w:customStyle="1" w:styleId="03BCACF4A4A04D5D86566A66EDF3775F">
    <w:name w:val="03BCACF4A4A04D5D86566A66EDF3775F"/>
    <w:rsid w:val="00275A94"/>
  </w:style>
  <w:style w:type="paragraph" w:customStyle="1" w:styleId="3A52E0ACA68E4A92AC69B553CE15ECA0">
    <w:name w:val="3A52E0ACA68E4A92AC69B553CE15ECA0"/>
    <w:rsid w:val="00275A94"/>
  </w:style>
  <w:style w:type="paragraph" w:customStyle="1" w:styleId="6AFDC0AEF3DF4F7480E590277C9FFBF8">
    <w:name w:val="6AFDC0AEF3DF4F7480E590277C9FFBF8"/>
    <w:rsid w:val="00275A94"/>
  </w:style>
  <w:style w:type="paragraph" w:customStyle="1" w:styleId="C2FEE07E5C144113800A4F7423650F22">
    <w:name w:val="C2FEE07E5C144113800A4F7423650F22"/>
    <w:rsid w:val="00275A94"/>
  </w:style>
  <w:style w:type="paragraph" w:customStyle="1" w:styleId="36C1721C5BA048609093F947FE8D3463">
    <w:name w:val="36C1721C5BA048609093F947FE8D3463"/>
    <w:rsid w:val="00275A94"/>
  </w:style>
  <w:style w:type="paragraph" w:customStyle="1" w:styleId="420DEB2C5E3D4378A2DD148A1BA2F49B">
    <w:name w:val="420DEB2C5E3D4378A2DD148A1BA2F49B"/>
    <w:rsid w:val="00275A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FD8E6B93848FD982F7BD5543F03DB">
    <w:name w:val="01AFD8E6B93848FD982F7BD5543F03DB"/>
    <w:rsid w:val="00275A94"/>
  </w:style>
  <w:style w:type="paragraph" w:customStyle="1" w:styleId="6CBF8B47C9DF44348791E8B7EBF0DFA4">
    <w:name w:val="6CBF8B47C9DF44348791E8B7EBF0DFA4"/>
    <w:rsid w:val="00275A94"/>
  </w:style>
  <w:style w:type="paragraph" w:customStyle="1" w:styleId="03BCACF4A4A04D5D86566A66EDF3775F">
    <w:name w:val="03BCACF4A4A04D5D86566A66EDF3775F"/>
    <w:rsid w:val="00275A94"/>
  </w:style>
  <w:style w:type="paragraph" w:customStyle="1" w:styleId="3A52E0ACA68E4A92AC69B553CE15ECA0">
    <w:name w:val="3A52E0ACA68E4A92AC69B553CE15ECA0"/>
    <w:rsid w:val="00275A94"/>
  </w:style>
  <w:style w:type="paragraph" w:customStyle="1" w:styleId="6AFDC0AEF3DF4F7480E590277C9FFBF8">
    <w:name w:val="6AFDC0AEF3DF4F7480E590277C9FFBF8"/>
    <w:rsid w:val="00275A94"/>
  </w:style>
  <w:style w:type="paragraph" w:customStyle="1" w:styleId="C2FEE07E5C144113800A4F7423650F22">
    <w:name w:val="C2FEE07E5C144113800A4F7423650F22"/>
    <w:rsid w:val="00275A94"/>
  </w:style>
  <w:style w:type="paragraph" w:customStyle="1" w:styleId="36C1721C5BA048609093F947FE8D3463">
    <w:name w:val="36C1721C5BA048609093F947FE8D3463"/>
    <w:rsid w:val="00275A94"/>
  </w:style>
  <w:style w:type="paragraph" w:customStyle="1" w:styleId="420DEB2C5E3D4378A2DD148A1BA2F49B">
    <w:name w:val="420DEB2C5E3D4378A2DD148A1BA2F49B"/>
    <w:rsid w:val="00275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Please read through company profiles available and think of how you are going to approach the employers on the day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5514</Words>
  <Characters>31435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Graduate and Placement 2015</vt:lpstr>
    </vt:vector>
  </TitlesOfParts>
  <Company>Bournemouth University</Company>
  <LinksUpToDate>false</LinksUpToDate>
  <CharactersWithSpaces>36876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and Placement 2015</dc:title>
  <dc:subject>Thursday 12th November</dc:subject>
  <dc:creator>Francesca,Crompton</dc:creator>
  <cp:lastModifiedBy>Francesca,Crompton</cp:lastModifiedBy>
  <cp:revision>2</cp:revision>
  <dcterms:created xsi:type="dcterms:W3CDTF">2015-10-09T14:16:00Z</dcterms:created>
  <dcterms:modified xsi:type="dcterms:W3CDTF">2015-10-09T14:16:00Z</dcterms:modified>
</cp:coreProperties>
</file>